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99CEE" w14:textId="4E1BECCD" w:rsidR="00AF6D5F" w:rsidRPr="001169B6" w:rsidRDefault="00510F9E" w:rsidP="00927669">
      <w:pPr>
        <w:shd w:val="clear" w:color="auto" w:fill="FFFFFF"/>
        <w:spacing w:after="100" w:afterAutospacing="1" w:line="360" w:lineRule="auto"/>
        <w:outlineLvl w:val="2"/>
        <w:rPr>
          <w:rFonts w:ascii="Univers" w:eastAsia="Times New Roman" w:hAnsi="Univers" w:cs="Arial"/>
          <w:b/>
          <w:bCs/>
          <w:color w:val="FA0902"/>
          <w:sz w:val="32"/>
          <w:szCs w:val="32"/>
          <w:lang w:eastAsia="ru-RU"/>
        </w:rPr>
      </w:pPr>
      <w:r>
        <w:rPr>
          <w:rFonts w:ascii="Univers" w:eastAsia="Times New Roman" w:hAnsi="Univers" w:cs="Arial"/>
          <w:b/>
          <w:bCs/>
          <w:noProof/>
          <w:color w:val="ED7D31" w:themeColor="accent2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4D56FC3F" wp14:editId="46E4059D">
            <wp:simplePos x="0" y="0"/>
            <wp:positionH relativeFrom="margin">
              <wp:posOffset>4667250</wp:posOffset>
            </wp:positionH>
            <wp:positionV relativeFrom="margin">
              <wp:posOffset>178435</wp:posOffset>
            </wp:positionV>
            <wp:extent cx="5178425" cy="2071370"/>
            <wp:effectExtent l="0" t="0" r="3175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425" cy="207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D5F" w:rsidRPr="001169B6">
        <w:rPr>
          <w:rFonts w:ascii="Univers" w:eastAsia="Times New Roman" w:hAnsi="Univers" w:cs="Arial"/>
          <w:b/>
          <w:bCs/>
          <w:color w:val="ED7D31" w:themeColor="accent2"/>
          <w:sz w:val="32"/>
          <w:szCs w:val="32"/>
          <w:lang w:eastAsia="ru-RU"/>
        </w:rPr>
        <w:t>Деловая программа БИОТ-202</w:t>
      </w:r>
      <w:r w:rsidR="00927669" w:rsidRPr="001169B6">
        <w:rPr>
          <w:rFonts w:ascii="Univers" w:eastAsia="Times New Roman" w:hAnsi="Univers" w:cs="Arial"/>
          <w:b/>
          <w:bCs/>
          <w:color w:val="ED7D31" w:themeColor="accent2"/>
          <w:sz w:val="32"/>
          <w:szCs w:val="32"/>
          <w:lang w:eastAsia="ru-RU"/>
        </w:rPr>
        <w:t>2</w:t>
      </w:r>
      <w:r w:rsidR="00EB60FC" w:rsidRPr="001169B6">
        <w:rPr>
          <w:rFonts w:ascii="Univers" w:eastAsia="Times New Roman" w:hAnsi="Univers" w:cs="Arial"/>
          <w:b/>
          <w:bCs/>
          <w:color w:val="ED7D31" w:themeColor="accent2"/>
          <w:sz w:val="32"/>
          <w:szCs w:val="32"/>
          <w:lang w:eastAsia="ru-RU"/>
        </w:rPr>
        <w:t xml:space="preserve">                            </w:t>
      </w:r>
    </w:p>
    <w:p w14:paraId="63FC92A0" w14:textId="37AAF875" w:rsidR="00AF6D5F" w:rsidRPr="001169B6" w:rsidRDefault="00EB60FC" w:rsidP="006861CD">
      <w:pPr>
        <w:shd w:val="clear" w:color="auto" w:fill="FFFFFF"/>
        <w:spacing w:after="100" w:afterAutospacing="1" w:line="240" w:lineRule="auto"/>
        <w:outlineLvl w:val="2"/>
        <w:rPr>
          <w:rFonts w:ascii="Univers" w:eastAsia="Times New Roman" w:hAnsi="Univers" w:cs="Arial"/>
          <w:b/>
          <w:bCs/>
          <w:color w:val="002060"/>
          <w:sz w:val="32"/>
          <w:szCs w:val="32"/>
          <w:lang w:eastAsia="ru-RU"/>
        </w:rPr>
      </w:pPr>
      <w:r w:rsidRPr="001169B6">
        <w:rPr>
          <w:rFonts w:ascii="Univers" w:eastAsia="Times New Roman" w:hAnsi="Univers" w:cs="Arial"/>
          <w:b/>
          <w:bCs/>
          <w:color w:val="002060"/>
          <w:sz w:val="32"/>
          <w:szCs w:val="32"/>
          <w:lang w:eastAsia="ru-RU"/>
        </w:rPr>
        <w:t>Онлайн</w:t>
      </w:r>
      <w:r w:rsidR="00AF6D5F" w:rsidRPr="001169B6">
        <w:rPr>
          <w:rFonts w:ascii="Univers" w:eastAsia="Times New Roman" w:hAnsi="Univers" w:cs="Arial"/>
          <w:b/>
          <w:bCs/>
          <w:color w:val="002060"/>
          <w:sz w:val="32"/>
          <w:szCs w:val="32"/>
          <w:lang w:eastAsia="ru-RU"/>
        </w:rPr>
        <w:t>-конференция</w:t>
      </w:r>
      <w:r w:rsidRPr="001169B6">
        <w:rPr>
          <w:rFonts w:ascii="Univers" w:eastAsia="Times New Roman" w:hAnsi="Univers" w:cs="Arial"/>
          <w:b/>
          <w:bCs/>
          <w:color w:val="002060"/>
          <w:sz w:val="32"/>
          <w:szCs w:val="32"/>
          <w:lang w:eastAsia="ru-RU"/>
        </w:rPr>
        <w:t xml:space="preserve"> </w:t>
      </w:r>
      <w:r w:rsidR="00AF6D5F" w:rsidRPr="001169B6">
        <w:rPr>
          <w:rFonts w:ascii="Univers" w:eastAsia="Times New Roman" w:hAnsi="Univers" w:cs="Arial"/>
          <w:b/>
          <w:bCs/>
          <w:color w:val="002060"/>
          <w:sz w:val="32"/>
          <w:szCs w:val="32"/>
          <w:lang w:eastAsia="ru-RU"/>
        </w:rPr>
        <w:t>«</w:t>
      </w:r>
      <w:r w:rsidRPr="001169B6">
        <w:rPr>
          <w:rFonts w:ascii="Univers" w:eastAsia="Times New Roman" w:hAnsi="Univers" w:cs="Arial"/>
          <w:b/>
          <w:bCs/>
          <w:color w:val="002060"/>
          <w:sz w:val="32"/>
          <w:szCs w:val="32"/>
          <w:lang w:eastAsia="ru-RU"/>
        </w:rPr>
        <w:t xml:space="preserve">Труд. Защита. Безопасность! </w:t>
      </w:r>
      <w:r w:rsidR="00175130" w:rsidRPr="00175130">
        <w:rPr>
          <w:rFonts w:ascii="Univers" w:eastAsia="Times New Roman" w:hAnsi="Univers" w:cs="Arial"/>
          <w:b/>
          <w:bCs/>
          <w:color w:val="002060"/>
          <w:sz w:val="32"/>
          <w:szCs w:val="32"/>
          <w:lang w:eastAsia="ru-RU"/>
        </w:rPr>
        <w:t>Независимая экспертиза качества СИЗ: пошаговый разбор, типичные ошибки</w:t>
      </w:r>
      <w:r w:rsidR="00AF6D5F" w:rsidRPr="001169B6">
        <w:rPr>
          <w:rFonts w:ascii="Univers" w:eastAsia="Times New Roman" w:hAnsi="Univers" w:cs="Arial"/>
          <w:b/>
          <w:bCs/>
          <w:color w:val="002060"/>
          <w:sz w:val="32"/>
          <w:szCs w:val="32"/>
          <w:lang w:eastAsia="ru-RU"/>
        </w:rPr>
        <w:t>»</w:t>
      </w:r>
    </w:p>
    <w:p w14:paraId="6B91FC3C" w14:textId="471A1EC6" w:rsidR="00AF6D5F" w:rsidRPr="00153764" w:rsidRDefault="0024605D" w:rsidP="006861CD">
      <w:pPr>
        <w:shd w:val="clear" w:color="auto" w:fill="FFFFFF"/>
        <w:spacing w:before="300" w:after="100" w:afterAutospacing="1" w:line="240" w:lineRule="auto"/>
        <w:outlineLvl w:val="2"/>
        <w:rPr>
          <w:rFonts w:ascii="Univers" w:eastAsia="Times New Roman" w:hAnsi="Univers" w:cs="Arial"/>
          <w:b/>
          <w:bCs/>
          <w:color w:val="ED7D31" w:themeColor="accent2"/>
          <w:sz w:val="26"/>
          <w:szCs w:val="26"/>
          <w:lang w:eastAsia="ru-RU"/>
        </w:rPr>
      </w:pPr>
      <w:r>
        <w:rPr>
          <w:rFonts w:ascii="Univers" w:eastAsia="Times New Roman" w:hAnsi="Univers" w:cs="Arial"/>
          <w:b/>
          <w:bCs/>
          <w:color w:val="ED7D31" w:themeColor="accent2"/>
          <w:sz w:val="26"/>
          <w:szCs w:val="26"/>
          <w:lang w:eastAsia="ru-RU"/>
        </w:rPr>
        <w:t>2</w:t>
      </w:r>
      <w:r w:rsidR="00A778D0">
        <w:rPr>
          <w:rFonts w:ascii="Univers" w:eastAsia="Times New Roman" w:hAnsi="Univers" w:cs="Arial"/>
          <w:b/>
          <w:bCs/>
          <w:color w:val="ED7D31" w:themeColor="accent2"/>
          <w:sz w:val="26"/>
          <w:szCs w:val="26"/>
          <w:lang w:eastAsia="ru-RU"/>
        </w:rPr>
        <w:t>1</w:t>
      </w:r>
      <w:r w:rsidR="00AF6D5F" w:rsidRPr="00153764">
        <w:rPr>
          <w:rFonts w:ascii="Univers" w:eastAsia="Times New Roman" w:hAnsi="Univers" w:cs="Arial"/>
          <w:b/>
          <w:bCs/>
          <w:color w:val="ED7D31" w:themeColor="accent2"/>
          <w:sz w:val="26"/>
          <w:szCs w:val="26"/>
          <w:lang w:eastAsia="ru-RU"/>
        </w:rPr>
        <w:t xml:space="preserve"> </w:t>
      </w:r>
      <w:r w:rsidR="00510F9E" w:rsidRPr="00153764">
        <w:rPr>
          <w:rFonts w:ascii="Univers" w:eastAsia="Times New Roman" w:hAnsi="Univers" w:cs="Arial"/>
          <w:b/>
          <w:bCs/>
          <w:color w:val="ED7D31" w:themeColor="accent2"/>
          <w:sz w:val="26"/>
          <w:szCs w:val="26"/>
          <w:lang w:eastAsia="ru-RU"/>
        </w:rPr>
        <w:t>апреля</w:t>
      </w:r>
      <w:r w:rsidR="00AF6D5F" w:rsidRPr="00153764">
        <w:rPr>
          <w:rFonts w:ascii="Univers" w:eastAsia="Times New Roman" w:hAnsi="Univers" w:cs="Arial"/>
          <w:b/>
          <w:bCs/>
          <w:color w:val="ED7D31" w:themeColor="accent2"/>
          <w:sz w:val="26"/>
          <w:szCs w:val="26"/>
          <w:lang w:eastAsia="ru-RU"/>
        </w:rPr>
        <w:t xml:space="preserve"> 202</w:t>
      </w:r>
      <w:r w:rsidR="00927669" w:rsidRPr="00153764">
        <w:rPr>
          <w:rFonts w:ascii="Univers" w:eastAsia="Times New Roman" w:hAnsi="Univers" w:cs="Arial"/>
          <w:b/>
          <w:bCs/>
          <w:color w:val="ED7D31" w:themeColor="accent2"/>
          <w:sz w:val="26"/>
          <w:szCs w:val="26"/>
          <w:lang w:eastAsia="ru-RU"/>
        </w:rPr>
        <w:t>2</w:t>
      </w:r>
      <w:r w:rsidR="00AF6D5F" w:rsidRPr="00153764">
        <w:rPr>
          <w:rFonts w:ascii="Univers" w:eastAsia="Times New Roman" w:hAnsi="Univers" w:cs="Arial"/>
          <w:b/>
          <w:bCs/>
          <w:color w:val="ED7D31" w:themeColor="accent2"/>
          <w:sz w:val="26"/>
          <w:szCs w:val="26"/>
          <w:lang w:eastAsia="ru-RU"/>
        </w:rPr>
        <w:t xml:space="preserve">, с </w:t>
      </w:r>
      <w:r w:rsidR="00F03532">
        <w:rPr>
          <w:rFonts w:ascii="Univers" w:eastAsia="Times New Roman" w:hAnsi="Univers" w:cs="Arial"/>
          <w:b/>
          <w:bCs/>
          <w:color w:val="ED7D31" w:themeColor="accent2"/>
          <w:sz w:val="26"/>
          <w:szCs w:val="26"/>
          <w:lang w:eastAsia="ru-RU"/>
        </w:rPr>
        <w:t xml:space="preserve">8:00 по </w:t>
      </w:r>
      <w:proofErr w:type="spellStart"/>
      <w:r w:rsidR="00F03532">
        <w:rPr>
          <w:rFonts w:ascii="Univers" w:eastAsia="Times New Roman" w:hAnsi="Univers" w:cs="Arial"/>
          <w:b/>
          <w:bCs/>
          <w:color w:val="ED7D31" w:themeColor="accent2"/>
          <w:sz w:val="26"/>
          <w:szCs w:val="26"/>
          <w:lang w:eastAsia="ru-RU"/>
        </w:rPr>
        <w:t>мск</w:t>
      </w:r>
      <w:proofErr w:type="spellEnd"/>
      <w:r w:rsidR="00F03532">
        <w:rPr>
          <w:rFonts w:ascii="Univers" w:eastAsia="Times New Roman" w:hAnsi="Univers" w:cs="Arial"/>
          <w:b/>
          <w:bCs/>
          <w:color w:val="ED7D31" w:themeColor="accent2"/>
          <w:sz w:val="26"/>
          <w:szCs w:val="26"/>
          <w:lang w:eastAsia="ru-RU"/>
        </w:rPr>
        <w:t xml:space="preserve"> и с </w:t>
      </w:r>
      <w:r w:rsidR="00464BA4">
        <w:rPr>
          <w:rFonts w:ascii="Univers" w:eastAsia="Times New Roman" w:hAnsi="Univers" w:cs="Arial"/>
          <w:b/>
          <w:bCs/>
          <w:color w:val="ED7D31" w:themeColor="accent2"/>
          <w:sz w:val="26"/>
          <w:szCs w:val="26"/>
          <w:lang w:eastAsia="ru-RU"/>
        </w:rPr>
        <w:t>10</w:t>
      </w:r>
      <w:r w:rsidR="00AF6D5F" w:rsidRPr="00153764">
        <w:rPr>
          <w:rFonts w:ascii="Univers" w:eastAsia="Times New Roman" w:hAnsi="Univers" w:cs="Arial"/>
          <w:b/>
          <w:bCs/>
          <w:color w:val="ED7D31" w:themeColor="accent2"/>
          <w:sz w:val="26"/>
          <w:szCs w:val="26"/>
          <w:lang w:eastAsia="ru-RU"/>
        </w:rPr>
        <w:t xml:space="preserve">:00 по </w:t>
      </w:r>
      <w:proofErr w:type="spellStart"/>
      <w:r w:rsidR="00AF6D5F" w:rsidRPr="00153764">
        <w:rPr>
          <w:rFonts w:ascii="Univers" w:eastAsia="Times New Roman" w:hAnsi="Univers" w:cs="Arial"/>
          <w:b/>
          <w:bCs/>
          <w:color w:val="ED7D31" w:themeColor="accent2"/>
          <w:sz w:val="26"/>
          <w:szCs w:val="26"/>
          <w:lang w:eastAsia="ru-RU"/>
        </w:rPr>
        <w:t>мск</w:t>
      </w:r>
      <w:proofErr w:type="spellEnd"/>
    </w:p>
    <w:p w14:paraId="5DB1DFC5" w14:textId="05765A30" w:rsidR="00927669" w:rsidRPr="00175130" w:rsidRDefault="00AF6D5F" w:rsidP="00927669">
      <w:pPr>
        <w:snapToGrid w:val="0"/>
        <w:rPr>
          <w:rFonts w:ascii="Univers" w:eastAsia="Times New Roman" w:hAnsi="Univers" w:cs="Arial"/>
          <w:b/>
          <w:bCs/>
          <w:color w:val="002060"/>
          <w:sz w:val="24"/>
          <w:szCs w:val="24"/>
          <w:lang w:eastAsia="ru-RU"/>
        </w:rPr>
      </w:pPr>
      <w:r w:rsidRPr="00737BB4">
        <w:rPr>
          <w:rFonts w:ascii="Univers" w:eastAsia="Times New Roman" w:hAnsi="Univers" w:cs="Arial"/>
          <w:b/>
          <w:bCs/>
          <w:color w:val="002060"/>
          <w:sz w:val="24"/>
          <w:szCs w:val="24"/>
          <w:lang w:eastAsia="ru-RU"/>
        </w:rPr>
        <w:t>Организаторы:</w:t>
      </w:r>
      <w:r w:rsidR="00510F9E" w:rsidRPr="00737BB4">
        <w:rPr>
          <w:rFonts w:ascii="Univers" w:eastAsia="Times New Roman" w:hAnsi="Univers" w:cs="Arial"/>
          <w:b/>
          <w:bCs/>
          <w:color w:val="002060"/>
          <w:sz w:val="24"/>
          <w:szCs w:val="24"/>
          <w:lang w:eastAsia="ru-RU"/>
        </w:rPr>
        <w:t xml:space="preserve"> </w:t>
      </w:r>
      <w:r w:rsidR="00175130" w:rsidRPr="00175130">
        <w:rPr>
          <w:rFonts w:ascii="Univers" w:eastAsia="Times New Roman" w:hAnsi="Univers" w:cs="Arial"/>
          <w:b/>
          <w:bCs/>
          <w:color w:val="002060"/>
          <w:sz w:val="24"/>
          <w:szCs w:val="24"/>
          <w:lang w:eastAsia="ru-RU"/>
        </w:rPr>
        <w:t>Ассоциация «СИЗ»</w:t>
      </w:r>
    </w:p>
    <w:p w14:paraId="0EF3BB6B" w14:textId="5D057050" w:rsidR="00BF2698" w:rsidRPr="009A6F5F" w:rsidRDefault="006861CD" w:rsidP="00A778D0">
      <w:pPr>
        <w:pStyle w:val="a3"/>
        <w:shd w:val="clear" w:color="auto" w:fill="FFFFFF"/>
        <w:spacing w:before="0" w:beforeAutospacing="0"/>
        <w:jc w:val="both"/>
        <w:rPr>
          <w:color w:val="0563C1" w:themeColor="hyperlink"/>
          <w:u w:val="single"/>
        </w:rPr>
      </w:pPr>
      <w:r w:rsidRPr="00737BB4">
        <w:rPr>
          <w:rFonts w:ascii="Univers" w:hAnsi="Univers" w:cs="Arial"/>
          <w:sz w:val="20"/>
          <w:szCs w:val="20"/>
        </w:rPr>
        <w:t>Регистрация на сайте Конференции:</w:t>
      </w:r>
      <w:r w:rsidRPr="00D57CDC">
        <w:rPr>
          <w:rFonts w:ascii="Univers" w:hAnsi="Univers" w:cs="Arial"/>
          <w:sz w:val="22"/>
          <w:szCs w:val="22"/>
        </w:rPr>
        <w:t xml:space="preserve"> </w:t>
      </w:r>
      <w:hyperlink r:id="rId8" w:history="1">
        <w:r w:rsidR="005035F1" w:rsidRPr="00FF5DAF">
          <w:rPr>
            <w:rStyle w:val="a5"/>
          </w:rPr>
          <w:t>https://biot-expo.ru/twodays</w:t>
        </w:r>
      </w:hyperlink>
    </w:p>
    <w:tbl>
      <w:tblPr>
        <w:tblW w:w="14965" w:type="dxa"/>
        <w:tblLook w:val="04A0" w:firstRow="1" w:lastRow="0" w:firstColumn="1" w:lastColumn="0" w:noHBand="0" w:noVBand="1"/>
      </w:tblPr>
      <w:tblGrid>
        <w:gridCol w:w="1696"/>
        <w:gridCol w:w="6028"/>
        <w:gridCol w:w="4357"/>
        <w:gridCol w:w="2884"/>
      </w:tblGrid>
      <w:tr w:rsidR="00A778D0" w:rsidRPr="00D57CDC" w14:paraId="78B2EF6C" w14:textId="77777777" w:rsidTr="009A6F5F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AF67" w14:textId="06DE1144" w:rsidR="00A778D0" w:rsidRPr="00D57CDC" w:rsidRDefault="00A778D0" w:rsidP="00F4748C">
            <w:pPr>
              <w:spacing w:after="0" w:line="240" w:lineRule="auto"/>
              <w:jc w:val="center"/>
              <w:rPr>
                <w:rFonts w:ascii="Univers" w:eastAsia="Times New Roman" w:hAnsi="Univer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7CDC">
              <w:rPr>
                <w:rFonts w:ascii="Univers" w:eastAsia="Times New Roman" w:hAnsi="Univers" w:cs="Calibri"/>
                <w:b/>
                <w:bCs/>
                <w:color w:val="000000"/>
                <w:sz w:val="20"/>
                <w:szCs w:val="20"/>
                <w:lang w:eastAsia="ru-RU"/>
              </w:rPr>
              <w:t>Время</w:t>
            </w:r>
            <w:r w:rsidR="009A6F5F">
              <w:rPr>
                <w:rFonts w:ascii="Univers" w:eastAsia="Times New Roman" w:hAnsi="Univers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="009A6F5F">
              <w:rPr>
                <w:rFonts w:ascii="Univers" w:eastAsia="Times New Roman" w:hAnsi="Univers" w:cs="Calibri"/>
                <w:b/>
                <w:bCs/>
                <w:color w:val="000000"/>
                <w:sz w:val="20"/>
                <w:szCs w:val="20"/>
                <w:lang w:eastAsia="ru-RU"/>
              </w:rPr>
              <w:t>мск</w:t>
            </w:r>
            <w:proofErr w:type="spellEnd"/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F895" w14:textId="77777777" w:rsidR="00A778D0" w:rsidRPr="00D57CDC" w:rsidRDefault="00A778D0" w:rsidP="00F4748C">
            <w:pPr>
              <w:spacing w:after="0" w:line="240" w:lineRule="auto"/>
              <w:jc w:val="center"/>
              <w:rPr>
                <w:rFonts w:ascii="Univers" w:eastAsia="Times New Roman" w:hAnsi="Univer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7CDC">
              <w:rPr>
                <w:rFonts w:ascii="Univers" w:eastAsia="Times New Roman" w:hAnsi="Univers" w:cs="Calibri"/>
                <w:b/>
                <w:bCs/>
                <w:color w:val="000000"/>
                <w:sz w:val="20"/>
                <w:szCs w:val="20"/>
                <w:lang w:eastAsia="ru-RU"/>
              </w:rPr>
              <w:t>Тема выступления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30D7" w14:textId="77777777" w:rsidR="00A778D0" w:rsidRPr="00D57CDC" w:rsidRDefault="00A778D0" w:rsidP="00F4748C">
            <w:pPr>
              <w:spacing w:after="0" w:line="240" w:lineRule="auto"/>
              <w:jc w:val="center"/>
              <w:rPr>
                <w:rFonts w:ascii="Univers" w:eastAsia="Times New Roman" w:hAnsi="Univer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7CDC">
              <w:rPr>
                <w:rFonts w:ascii="Univers" w:eastAsia="Times New Roman" w:hAnsi="Univers" w:cs="Calibri"/>
                <w:b/>
                <w:bCs/>
                <w:color w:val="000000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713D" w14:textId="77777777" w:rsidR="00A778D0" w:rsidRPr="00D57CDC" w:rsidRDefault="00A778D0" w:rsidP="00F4748C">
            <w:pPr>
              <w:spacing w:after="0" w:line="240" w:lineRule="auto"/>
              <w:jc w:val="center"/>
              <w:rPr>
                <w:rFonts w:ascii="Univers" w:eastAsia="Times New Roman" w:hAnsi="Univer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7CDC">
              <w:rPr>
                <w:rFonts w:ascii="Univers" w:eastAsia="Times New Roman" w:hAnsi="Univers" w:cs="Calibri"/>
                <w:b/>
                <w:bCs/>
                <w:color w:val="000000"/>
                <w:sz w:val="20"/>
                <w:szCs w:val="20"/>
                <w:lang w:eastAsia="ru-RU"/>
              </w:rPr>
              <w:t>Спикер</w:t>
            </w:r>
          </w:p>
        </w:tc>
      </w:tr>
      <w:tr w:rsidR="00A778D0" w:rsidRPr="00D57CDC" w14:paraId="04CF5696" w14:textId="77777777" w:rsidTr="009A6F5F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8644C7" w14:textId="6DE64016" w:rsidR="00F03532" w:rsidRDefault="00F03532" w:rsidP="00F474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8:00 -8:30</w:t>
            </w:r>
          </w:p>
          <w:p w14:paraId="03980045" w14:textId="501B75E2" w:rsidR="00A778D0" w:rsidRPr="00D57CDC" w:rsidRDefault="00A778D0" w:rsidP="00F4748C">
            <w:pPr>
              <w:spacing w:after="0" w:line="240" w:lineRule="auto"/>
              <w:jc w:val="center"/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Pr="00611450">
              <w:rPr>
                <w:rFonts w:ascii="Calibri" w:hAnsi="Calibri" w:cs="Calibri"/>
                <w:color w:val="000000"/>
              </w:rPr>
              <w:t xml:space="preserve">:00 - </w:t>
            </w:r>
            <w:r>
              <w:rPr>
                <w:rFonts w:ascii="Calibri" w:hAnsi="Calibri" w:cs="Calibri"/>
                <w:color w:val="000000"/>
              </w:rPr>
              <w:t>10</w:t>
            </w:r>
            <w:r w:rsidRPr="00611450">
              <w:rPr>
                <w:rFonts w:ascii="Calibri" w:hAnsi="Calibri" w:cs="Calibri"/>
                <w:color w:val="000000"/>
              </w:rPr>
              <w:t>:</w:t>
            </w:r>
            <w:r w:rsidR="005035F1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F842" w14:textId="77777777" w:rsidR="00A778D0" w:rsidRPr="00D57CDC" w:rsidRDefault="00A778D0" w:rsidP="00F4748C">
            <w:pPr>
              <w:spacing w:after="0" w:line="240" w:lineRule="auto"/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</w:pPr>
            <w:r w:rsidRPr="00A778D0">
              <w:rPr>
                <w:rFonts w:ascii="Calibri" w:hAnsi="Calibri" w:cs="Calibri"/>
                <w:color w:val="000000"/>
              </w:rPr>
              <w:t>Экосистема БИОТ-2022. Новинки. Конкурсы. Соревнования и другие инструменты развития культуры безопасности» (БИОТ-2022). Меры поддержки для малого и среднего бизнеса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E7B9" w14:textId="77777777" w:rsidR="00A778D0" w:rsidRPr="00D57CDC" w:rsidRDefault="00A778D0" w:rsidP="00F4748C">
            <w:pPr>
              <w:spacing w:after="0" w:line="240" w:lineRule="auto"/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Р</w:t>
            </w:r>
            <w:r w:rsidRPr="00A778D0">
              <w:rPr>
                <w:rFonts w:ascii="Calibri" w:hAnsi="Calibri" w:cs="Calibri"/>
                <w:color w:val="000000"/>
              </w:rPr>
              <w:t>уководитель Дирекции выставки БИОТ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85D6" w14:textId="37F482A8" w:rsidR="00A778D0" w:rsidRPr="00D57CDC" w:rsidRDefault="00A778D0" w:rsidP="00F4748C">
            <w:pPr>
              <w:spacing w:after="0" w:line="240" w:lineRule="auto"/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</w:pPr>
            <w:r w:rsidRPr="00A778D0">
              <w:rPr>
                <w:rFonts w:ascii="Calibri" w:hAnsi="Calibri" w:cs="Calibri"/>
                <w:color w:val="000000"/>
              </w:rPr>
              <w:t xml:space="preserve">Бахтина Светлана </w:t>
            </w:r>
          </w:p>
        </w:tc>
      </w:tr>
      <w:tr w:rsidR="00A778D0" w:rsidRPr="00D57CDC" w14:paraId="2697277C" w14:textId="77777777" w:rsidTr="009A6F5F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478C39" w14:textId="207DCE33" w:rsidR="00F03532" w:rsidRDefault="00F03532" w:rsidP="00F4748C">
            <w:pPr>
              <w:spacing w:after="0" w:line="240" w:lineRule="auto"/>
              <w:jc w:val="center"/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  <w:t>8:30 – 8:50</w:t>
            </w:r>
          </w:p>
          <w:p w14:paraId="213964ED" w14:textId="35358BF8" w:rsidR="00A778D0" w:rsidRPr="00D57CDC" w:rsidRDefault="00A778D0" w:rsidP="00F4748C">
            <w:pPr>
              <w:spacing w:after="0" w:line="240" w:lineRule="auto"/>
              <w:jc w:val="center"/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  <w:t>10:</w:t>
            </w:r>
            <w:r w:rsidR="005035F1"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  <w:t>30</w:t>
            </w:r>
            <w:r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  <w:t xml:space="preserve"> – 10:</w:t>
            </w:r>
            <w:r w:rsidR="005035F1"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A6EC" w14:textId="77777777" w:rsidR="00A778D0" w:rsidRPr="00D57CDC" w:rsidRDefault="00A778D0" w:rsidP="00F4748C">
            <w:pPr>
              <w:spacing w:after="0" w:line="240" w:lineRule="auto"/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</w:pPr>
            <w:r w:rsidRPr="00A778D0"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  <w:t>Ответственность работодателя. Анализ актуальных изменений в правилах и требованиях к СИЗ, подлежащей оценке соответствия в 2022 году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88DF" w14:textId="77777777" w:rsidR="00A778D0" w:rsidRPr="00D57CDC" w:rsidRDefault="00A778D0" w:rsidP="00F4748C">
            <w:pPr>
              <w:spacing w:after="0" w:line="240" w:lineRule="auto"/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</w:pPr>
            <w:r w:rsidRPr="00A778D0">
              <w:rPr>
                <w:rFonts w:ascii="Calibri" w:hAnsi="Calibri" w:cs="Calibri"/>
                <w:color w:val="000000"/>
              </w:rPr>
              <w:t>Руководитель органа по сертификации ТР ТС 019/2011 Эксперт СДС: «СИЗ СЕРТИКА», «ИНТЕРГАЗСЕРТ»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A462" w14:textId="3A452A8B" w:rsidR="00A778D0" w:rsidRPr="00D57CDC" w:rsidRDefault="00A778D0" w:rsidP="00F4748C">
            <w:pPr>
              <w:spacing w:after="0" w:line="240" w:lineRule="auto"/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</w:pPr>
            <w:r w:rsidRPr="00A778D0">
              <w:rPr>
                <w:rFonts w:ascii="Calibri" w:hAnsi="Calibri" w:cs="Calibri"/>
                <w:color w:val="000000"/>
              </w:rPr>
              <w:t xml:space="preserve">Фролов Сергей </w:t>
            </w:r>
          </w:p>
        </w:tc>
      </w:tr>
      <w:tr w:rsidR="00A778D0" w:rsidRPr="00D57CDC" w14:paraId="2A363828" w14:textId="77777777" w:rsidTr="009A6F5F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B53BA5" w14:textId="77777777" w:rsidR="00F03532" w:rsidRDefault="00F03532" w:rsidP="00F4748C">
            <w:pPr>
              <w:spacing w:after="0" w:line="240" w:lineRule="auto"/>
              <w:jc w:val="center"/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  <w:t>8:50 – 9:10</w:t>
            </w:r>
          </w:p>
          <w:p w14:paraId="0FD27865" w14:textId="2D5ADBF6" w:rsidR="00A778D0" w:rsidRDefault="00A778D0" w:rsidP="00F4748C">
            <w:pPr>
              <w:spacing w:after="0" w:line="240" w:lineRule="auto"/>
              <w:jc w:val="center"/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  <w:t>10:</w:t>
            </w:r>
            <w:r w:rsidR="005035F1"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  <w:t>50</w:t>
            </w:r>
            <w:r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  <w:t xml:space="preserve"> – 11:1</w:t>
            </w:r>
            <w:r w:rsidR="005035F1"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6184F3" w14:textId="77777777" w:rsidR="00A778D0" w:rsidRPr="00611450" w:rsidRDefault="00A778D0" w:rsidP="00F4748C">
            <w:pPr>
              <w:spacing w:after="0" w:line="240" w:lineRule="auto"/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</w:pPr>
            <w:r w:rsidRPr="00A778D0"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  <w:t>Сертификационные испытания, как основной этап контроля качества и безопасности продукции (СИЗ). Практический разбор часто встречающихся ошибок и нарушений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11FA" w14:textId="77777777" w:rsidR="00A778D0" w:rsidRDefault="00A778D0" w:rsidP="00F4748C">
            <w:pPr>
              <w:spacing w:after="0" w:line="240" w:lineRule="auto"/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</w:pPr>
            <w:r w:rsidRPr="00A778D0"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  <w:t>Эксперт по сертификации продукции ТР ТС 019/2011, Технический эксперт Федеральной службы по аккредитации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8A65" w14:textId="0A7DE33A" w:rsidR="00A778D0" w:rsidRPr="00611450" w:rsidRDefault="00A778D0" w:rsidP="00F4748C">
            <w:pPr>
              <w:spacing w:after="0" w:line="240" w:lineRule="auto"/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78D0"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  <w:t>Санакулова</w:t>
            </w:r>
            <w:proofErr w:type="spellEnd"/>
            <w:r w:rsidRPr="00A778D0"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  <w:t xml:space="preserve"> Наргиза </w:t>
            </w:r>
          </w:p>
        </w:tc>
      </w:tr>
      <w:tr w:rsidR="00A778D0" w:rsidRPr="00D57CDC" w14:paraId="1F35E4CE" w14:textId="77777777" w:rsidTr="009A6F5F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D27D17" w14:textId="77777777" w:rsidR="00F03532" w:rsidRDefault="00F03532" w:rsidP="00F4748C">
            <w:pPr>
              <w:spacing w:after="0" w:line="240" w:lineRule="auto"/>
              <w:jc w:val="center"/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  <w:t>9:10 – 9:30</w:t>
            </w:r>
          </w:p>
          <w:p w14:paraId="7D152CD8" w14:textId="472AB79B" w:rsidR="00A778D0" w:rsidRPr="00D57CDC" w:rsidRDefault="00A778D0" w:rsidP="00F4748C">
            <w:pPr>
              <w:spacing w:after="0" w:line="240" w:lineRule="auto"/>
              <w:jc w:val="center"/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  <w:t>11:1</w:t>
            </w:r>
            <w:r w:rsidR="005035F1"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  <w:t xml:space="preserve"> – 11:30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666443" w14:textId="77777777" w:rsidR="00A778D0" w:rsidRPr="00D57CDC" w:rsidRDefault="00A778D0" w:rsidP="00F4748C">
            <w:pPr>
              <w:spacing w:after="0" w:line="240" w:lineRule="auto"/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</w:pPr>
            <w:r w:rsidRPr="00A778D0"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  <w:t>Основные моменты и принципы независимой экспертизы качества и безопасности продукции (СИЗ). Разбор практического опыта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39AD" w14:textId="77777777" w:rsidR="00A778D0" w:rsidRPr="00D57CDC" w:rsidRDefault="00A778D0" w:rsidP="00F4748C">
            <w:pPr>
              <w:spacing w:after="0" w:line="240" w:lineRule="auto"/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</w:pPr>
            <w:r w:rsidRPr="00A778D0"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  <w:t>Эксперт по сертификации продукции ТР ТС 019/2011, Технический эксперт Федеральной службы по аккредитации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8BCD" w14:textId="1A82DB8C" w:rsidR="00A778D0" w:rsidRPr="00D57CDC" w:rsidRDefault="00A778D0" w:rsidP="00F4748C">
            <w:pPr>
              <w:spacing w:after="0" w:line="240" w:lineRule="auto"/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</w:pPr>
            <w:r w:rsidRPr="00A778D0">
              <w:rPr>
                <w:rFonts w:ascii="Univers" w:eastAsia="Times New Roman" w:hAnsi="Univers" w:cs="Calibri"/>
                <w:color w:val="000000"/>
                <w:sz w:val="20"/>
                <w:szCs w:val="20"/>
                <w:lang w:eastAsia="ru-RU"/>
              </w:rPr>
              <w:t xml:space="preserve">Новичихина Анна </w:t>
            </w:r>
          </w:p>
        </w:tc>
      </w:tr>
    </w:tbl>
    <w:p w14:paraId="42FDE83F" w14:textId="34B838EB" w:rsidR="00EE6FFE" w:rsidRDefault="003F2D46" w:rsidP="003F2D46">
      <w:pPr>
        <w:rPr>
          <w:rFonts w:ascii="Univers" w:hAnsi="Univers"/>
          <w:sz w:val="18"/>
          <w:szCs w:val="18"/>
        </w:rPr>
      </w:pPr>
      <w:r w:rsidRPr="001169B6">
        <w:rPr>
          <w:rFonts w:ascii="Univers" w:hAnsi="Univers"/>
          <w:sz w:val="18"/>
          <w:szCs w:val="18"/>
        </w:rPr>
        <w:t>Отв. Бахтина Светлана</w:t>
      </w:r>
    </w:p>
    <w:p w14:paraId="40C22CD1" w14:textId="76FC2AAB" w:rsidR="003F2D46" w:rsidRPr="001169B6" w:rsidRDefault="003F2D46" w:rsidP="003F2D46">
      <w:pPr>
        <w:rPr>
          <w:rFonts w:ascii="Univers" w:hAnsi="Univers"/>
          <w:sz w:val="18"/>
          <w:szCs w:val="18"/>
        </w:rPr>
      </w:pPr>
      <w:r w:rsidRPr="001169B6">
        <w:rPr>
          <w:rFonts w:ascii="Univers" w:hAnsi="Univers"/>
          <w:sz w:val="18"/>
          <w:szCs w:val="18"/>
        </w:rPr>
        <w:t>Руководитель Дирекции выставки БИОТ</w:t>
      </w:r>
    </w:p>
    <w:p w14:paraId="10FB2B32" w14:textId="0F49CCAC" w:rsidR="003F2D46" w:rsidRPr="001169B6" w:rsidRDefault="003F2D46" w:rsidP="003F2D46">
      <w:pPr>
        <w:rPr>
          <w:rFonts w:ascii="Univers" w:hAnsi="Univers"/>
          <w:sz w:val="18"/>
          <w:szCs w:val="18"/>
        </w:rPr>
      </w:pPr>
      <w:r w:rsidRPr="001169B6">
        <w:rPr>
          <w:rFonts w:ascii="Univers" w:hAnsi="Univers"/>
          <w:sz w:val="18"/>
          <w:szCs w:val="18"/>
        </w:rPr>
        <w:t>8(903)728</w:t>
      </w:r>
      <w:r w:rsidR="00AF345D" w:rsidRPr="00DD3FD2">
        <w:rPr>
          <w:rFonts w:ascii="Univers" w:hAnsi="Univers"/>
          <w:sz w:val="18"/>
          <w:szCs w:val="18"/>
        </w:rPr>
        <w:t>-</w:t>
      </w:r>
      <w:r w:rsidRPr="001169B6">
        <w:rPr>
          <w:rFonts w:ascii="Univers" w:hAnsi="Univers"/>
          <w:sz w:val="18"/>
          <w:szCs w:val="18"/>
        </w:rPr>
        <w:t>58</w:t>
      </w:r>
      <w:r w:rsidR="00AF345D" w:rsidRPr="00DD3FD2">
        <w:rPr>
          <w:rFonts w:ascii="Univers" w:hAnsi="Univers"/>
          <w:sz w:val="18"/>
          <w:szCs w:val="18"/>
        </w:rPr>
        <w:t>-</w:t>
      </w:r>
      <w:r w:rsidRPr="001169B6">
        <w:rPr>
          <w:rFonts w:ascii="Univers" w:hAnsi="Univers"/>
          <w:sz w:val="18"/>
          <w:szCs w:val="18"/>
        </w:rPr>
        <w:t>57, 8(495)789</w:t>
      </w:r>
      <w:r w:rsidR="00AF345D" w:rsidRPr="00DD3FD2">
        <w:rPr>
          <w:rFonts w:ascii="Univers" w:hAnsi="Univers"/>
          <w:sz w:val="18"/>
          <w:szCs w:val="18"/>
        </w:rPr>
        <w:t>-</w:t>
      </w:r>
      <w:r w:rsidRPr="001169B6">
        <w:rPr>
          <w:rFonts w:ascii="Univers" w:hAnsi="Univers"/>
          <w:sz w:val="18"/>
          <w:szCs w:val="18"/>
        </w:rPr>
        <w:t>93</w:t>
      </w:r>
      <w:r w:rsidR="00AF345D" w:rsidRPr="00DD3FD2">
        <w:rPr>
          <w:rFonts w:ascii="Univers" w:hAnsi="Univers"/>
          <w:sz w:val="18"/>
          <w:szCs w:val="18"/>
        </w:rPr>
        <w:t>-</w:t>
      </w:r>
      <w:r w:rsidRPr="001169B6">
        <w:rPr>
          <w:rFonts w:ascii="Univers" w:hAnsi="Univers"/>
          <w:sz w:val="18"/>
          <w:szCs w:val="18"/>
        </w:rPr>
        <w:t>20 доб. 710</w:t>
      </w:r>
    </w:p>
    <w:p w14:paraId="4AEDE714" w14:textId="3039C747" w:rsidR="003F2D46" w:rsidRPr="001169B6" w:rsidRDefault="00F808EC" w:rsidP="003F2D46">
      <w:pPr>
        <w:shd w:val="clear" w:color="auto" w:fill="FFFFFF"/>
        <w:rPr>
          <w:rFonts w:ascii="Univers" w:hAnsi="Univers"/>
        </w:rPr>
      </w:pPr>
      <w:hyperlink r:id="rId9" w:history="1">
        <w:r w:rsidR="00994D4C" w:rsidRPr="001169B6">
          <w:rPr>
            <w:rStyle w:val="a5"/>
            <w:rFonts w:ascii="Univers" w:hAnsi="Univers" w:cs="Arial"/>
            <w:sz w:val="18"/>
            <w:szCs w:val="18"/>
          </w:rPr>
          <w:t>http://biot-expo.ru/</w:t>
        </w:r>
      </w:hyperlink>
      <w:r w:rsidR="00AF345D" w:rsidRPr="00AF345D">
        <w:rPr>
          <w:rStyle w:val="a5"/>
          <w:rFonts w:ascii="Univers" w:hAnsi="Univers" w:cs="Arial"/>
          <w:sz w:val="18"/>
          <w:szCs w:val="18"/>
          <w:u w:val="none"/>
        </w:rPr>
        <w:t xml:space="preserve">  </w:t>
      </w:r>
      <w:hyperlink r:id="rId10" w:history="1">
        <w:r w:rsidR="003F2D46" w:rsidRPr="001169B6">
          <w:rPr>
            <w:rStyle w:val="a5"/>
            <w:rFonts w:ascii="Univers" w:hAnsi="Univers" w:cs="Arial"/>
            <w:color w:val="990099"/>
            <w:sz w:val="18"/>
            <w:szCs w:val="18"/>
          </w:rPr>
          <w:t>http://www.asiz.ru/</w:t>
        </w:r>
      </w:hyperlink>
    </w:p>
    <w:sectPr w:rsidR="003F2D46" w:rsidRPr="001169B6" w:rsidSect="00EB60FC">
      <w:foot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6A8D7" w14:textId="77777777" w:rsidR="00F808EC" w:rsidRDefault="00F808EC" w:rsidP="00994D4C">
      <w:pPr>
        <w:spacing w:after="0" w:line="240" w:lineRule="auto"/>
      </w:pPr>
      <w:r>
        <w:separator/>
      </w:r>
    </w:p>
  </w:endnote>
  <w:endnote w:type="continuationSeparator" w:id="0">
    <w:p w14:paraId="729348A5" w14:textId="77777777" w:rsidR="00F808EC" w:rsidRDefault="00F808EC" w:rsidP="00994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299373"/>
      <w:docPartObj>
        <w:docPartGallery w:val="Page Numbers (Bottom of Page)"/>
        <w:docPartUnique/>
      </w:docPartObj>
    </w:sdtPr>
    <w:sdtEndPr/>
    <w:sdtContent>
      <w:p w14:paraId="27FA7E71" w14:textId="31B1DD0D" w:rsidR="00994D4C" w:rsidRDefault="00994D4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B4B6F3" w14:textId="77777777" w:rsidR="00994D4C" w:rsidRDefault="00994D4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DAED5" w14:textId="77777777" w:rsidR="00F808EC" w:rsidRDefault="00F808EC" w:rsidP="00994D4C">
      <w:pPr>
        <w:spacing w:after="0" w:line="240" w:lineRule="auto"/>
      </w:pPr>
      <w:r>
        <w:separator/>
      </w:r>
    </w:p>
  </w:footnote>
  <w:footnote w:type="continuationSeparator" w:id="0">
    <w:p w14:paraId="7A64FA64" w14:textId="77777777" w:rsidR="00F808EC" w:rsidRDefault="00F808EC" w:rsidP="00994D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0B"/>
    <w:rsid w:val="000114DC"/>
    <w:rsid w:val="0005112B"/>
    <w:rsid w:val="000574D3"/>
    <w:rsid w:val="000733D4"/>
    <w:rsid w:val="0007749A"/>
    <w:rsid w:val="001020D3"/>
    <w:rsid w:val="001169B6"/>
    <w:rsid w:val="00141839"/>
    <w:rsid w:val="00153764"/>
    <w:rsid w:val="00175130"/>
    <w:rsid w:val="001F6981"/>
    <w:rsid w:val="00201A89"/>
    <w:rsid w:val="0024605D"/>
    <w:rsid w:val="00265916"/>
    <w:rsid w:val="002F2EC4"/>
    <w:rsid w:val="00347C80"/>
    <w:rsid w:val="00356C4A"/>
    <w:rsid w:val="003A0D7B"/>
    <w:rsid w:val="003F2D46"/>
    <w:rsid w:val="00422BA8"/>
    <w:rsid w:val="00464BA4"/>
    <w:rsid w:val="005011E3"/>
    <w:rsid w:val="00502DEA"/>
    <w:rsid w:val="005035F1"/>
    <w:rsid w:val="00510F9E"/>
    <w:rsid w:val="005E4544"/>
    <w:rsid w:val="005F4E34"/>
    <w:rsid w:val="00611450"/>
    <w:rsid w:val="006861CD"/>
    <w:rsid w:val="007357A9"/>
    <w:rsid w:val="00737BB4"/>
    <w:rsid w:val="007A190B"/>
    <w:rsid w:val="00886986"/>
    <w:rsid w:val="008A6096"/>
    <w:rsid w:val="008A72B3"/>
    <w:rsid w:val="008C2820"/>
    <w:rsid w:val="008F3EE4"/>
    <w:rsid w:val="009071FA"/>
    <w:rsid w:val="00927669"/>
    <w:rsid w:val="009558DC"/>
    <w:rsid w:val="00994D4C"/>
    <w:rsid w:val="009A17B5"/>
    <w:rsid w:val="009A6F5F"/>
    <w:rsid w:val="00A42AFC"/>
    <w:rsid w:val="00A57B11"/>
    <w:rsid w:val="00A658DE"/>
    <w:rsid w:val="00A778D0"/>
    <w:rsid w:val="00A96810"/>
    <w:rsid w:val="00AC0237"/>
    <w:rsid w:val="00AF345D"/>
    <w:rsid w:val="00AF6D5F"/>
    <w:rsid w:val="00BA1EDB"/>
    <w:rsid w:val="00BC1C8C"/>
    <w:rsid w:val="00BE3D40"/>
    <w:rsid w:val="00BF2698"/>
    <w:rsid w:val="00C6420B"/>
    <w:rsid w:val="00CB502A"/>
    <w:rsid w:val="00D31E07"/>
    <w:rsid w:val="00D57CDC"/>
    <w:rsid w:val="00D67679"/>
    <w:rsid w:val="00DA2582"/>
    <w:rsid w:val="00DB5BDF"/>
    <w:rsid w:val="00DB7B76"/>
    <w:rsid w:val="00DD3FD2"/>
    <w:rsid w:val="00E10399"/>
    <w:rsid w:val="00E47D0D"/>
    <w:rsid w:val="00E80CB1"/>
    <w:rsid w:val="00EB60FC"/>
    <w:rsid w:val="00EE6FFE"/>
    <w:rsid w:val="00F03532"/>
    <w:rsid w:val="00F22A9B"/>
    <w:rsid w:val="00F52316"/>
    <w:rsid w:val="00F8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E2A6"/>
  <w15:chartTrackingRefBased/>
  <w15:docId w15:val="{6E972E9C-B28F-41B3-8868-9AC0E96E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6D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6D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6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6D5F"/>
    <w:rPr>
      <w:b/>
      <w:bCs/>
    </w:rPr>
  </w:style>
  <w:style w:type="character" w:styleId="a5">
    <w:name w:val="Hyperlink"/>
    <w:basedOn w:val="a0"/>
    <w:uiPriority w:val="99"/>
    <w:unhideWhenUsed/>
    <w:rsid w:val="006861C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861CD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94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4D4C"/>
  </w:style>
  <w:style w:type="paragraph" w:styleId="a9">
    <w:name w:val="footer"/>
    <w:basedOn w:val="a"/>
    <w:link w:val="aa"/>
    <w:uiPriority w:val="99"/>
    <w:unhideWhenUsed/>
    <w:rsid w:val="00994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4D4C"/>
  </w:style>
  <w:style w:type="character" w:styleId="ab">
    <w:name w:val="FollowedHyperlink"/>
    <w:basedOn w:val="a0"/>
    <w:uiPriority w:val="99"/>
    <w:semiHidden/>
    <w:unhideWhenUsed/>
    <w:rsid w:val="005035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2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8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7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t-expo.ru/twoday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si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ot-exp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F0DDE-4753-406F-BC8E-15C9DD2AB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siz1</dc:creator>
  <cp:keywords/>
  <dc:description/>
  <cp:lastModifiedBy>Анастасия Бахтина</cp:lastModifiedBy>
  <cp:revision>2</cp:revision>
  <cp:lastPrinted>2022-02-28T07:02:00Z</cp:lastPrinted>
  <dcterms:created xsi:type="dcterms:W3CDTF">2022-04-13T21:05:00Z</dcterms:created>
  <dcterms:modified xsi:type="dcterms:W3CDTF">2022-04-13T21:05:00Z</dcterms:modified>
</cp:coreProperties>
</file>