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20B" w:rsidRDefault="00F6220B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20B" w:rsidRDefault="00F6220B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20B" w:rsidRDefault="00F6220B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20B" w:rsidRDefault="00F6220B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220B" w:rsidRDefault="00F6220B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P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1BF">
        <w:rPr>
          <w:rFonts w:ascii="Times New Roman" w:hAnsi="Times New Roman" w:cs="Times New Roman"/>
          <w:sz w:val="28"/>
          <w:szCs w:val="28"/>
        </w:rPr>
        <w:t>Об утверждении Порядка составления,</w:t>
      </w:r>
    </w:p>
    <w:p w:rsidR="008C430D" w:rsidRP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1BF">
        <w:rPr>
          <w:rFonts w:ascii="Times New Roman" w:hAnsi="Times New Roman" w:cs="Times New Roman"/>
          <w:sz w:val="28"/>
          <w:szCs w:val="28"/>
        </w:rPr>
        <w:t xml:space="preserve">утверждения и ведения </w:t>
      </w:r>
      <w:proofErr w:type="gramStart"/>
      <w:r w:rsidRPr="005751BF">
        <w:rPr>
          <w:rFonts w:ascii="Times New Roman" w:hAnsi="Times New Roman" w:cs="Times New Roman"/>
          <w:sz w:val="28"/>
          <w:szCs w:val="28"/>
        </w:rPr>
        <w:t>бюджетных</w:t>
      </w:r>
      <w:proofErr w:type="gramEnd"/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51BF">
        <w:rPr>
          <w:rFonts w:ascii="Times New Roman" w:hAnsi="Times New Roman" w:cs="Times New Roman"/>
          <w:sz w:val="28"/>
          <w:szCs w:val="28"/>
        </w:rPr>
        <w:t>смет казенных учреждений</w:t>
      </w: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51BF" w:rsidRDefault="005751BF" w:rsidP="005751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общими требованиями к порядку составления, утверждения и ведения бюджетных смет казенных учреждений, утвержденных приказом Министерства финансов Российской Федерации от 14 февраля 2018 г. № 26н,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а ю:</w:t>
      </w:r>
    </w:p>
    <w:p w:rsidR="005751BF" w:rsidRDefault="005751BF" w:rsidP="00575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671A">
        <w:rPr>
          <w:rFonts w:ascii="Times New Roman" w:hAnsi="Times New Roman" w:cs="Times New Roman"/>
          <w:sz w:val="28"/>
          <w:szCs w:val="28"/>
        </w:rPr>
        <w:t xml:space="preserve"> Утвердить прилагаемый Порядок составления, утверждения и ведения бюджетных смет казенных учреждений.</w:t>
      </w:r>
    </w:p>
    <w:p w:rsidR="007B671A" w:rsidRDefault="007B671A" w:rsidP="00575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применяется при составлении, утверждении и ведении бюджетной сметы казенного учреждения, начиная с составления, утверждения и ведения бюджетной сметы казенного учреждения на 2019 год (на 2019 год и плановый период 2020 и 2021 годов).</w:t>
      </w:r>
    </w:p>
    <w:p w:rsidR="007B671A" w:rsidRDefault="007B671A" w:rsidP="00575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начальника отдела финансовой и контрольно-ревизионной работы (Г.В. Михайлова). </w:t>
      </w:r>
    </w:p>
    <w:p w:rsidR="007B671A" w:rsidRDefault="007B671A" w:rsidP="00575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5751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председателя комитета                                                                    Е.В.</w:t>
      </w:r>
      <w:r w:rsidR="005E3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Кулагина</w:t>
      </w:r>
    </w:p>
    <w:p w:rsid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20B" w:rsidRDefault="00F6220B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P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B671A">
        <w:rPr>
          <w:rFonts w:ascii="Times New Roman" w:hAnsi="Times New Roman" w:cs="Times New Roman"/>
          <w:sz w:val="16"/>
          <w:szCs w:val="16"/>
        </w:rPr>
        <w:t>Г.В. Михайлова</w:t>
      </w:r>
    </w:p>
    <w:p w:rsidR="007B671A" w:rsidRP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B671A">
        <w:rPr>
          <w:rFonts w:ascii="Times New Roman" w:hAnsi="Times New Roman" w:cs="Times New Roman"/>
          <w:sz w:val="16"/>
          <w:szCs w:val="16"/>
        </w:rPr>
        <w:t>52-10-83</w:t>
      </w:r>
    </w:p>
    <w:p w:rsid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7B67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1A" w:rsidRPr="007B671A" w:rsidRDefault="007B671A" w:rsidP="007B6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71A">
        <w:rPr>
          <w:rFonts w:ascii="Times New Roman" w:hAnsi="Times New Roman" w:cs="Times New Roman"/>
          <w:sz w:val="24"/>
          <w:szCs w:val="24"/>
        </w:rPr>
        <w:lastRenderedPageBreak/>
        <w:t>Приложение к приказу</w:t>
      </w:r>
    </w:p>
    <w:p w:rsidR="007B671A" w:rsidRDefault="007B671A" w:rsidP="007B6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B671A">
        <w:rPr>
          <w:rFonts w:ascii="Times New Roman" w:hAnsi="Times New Roman" w:cs="Times New Roman"/>
          <w:sz w:val="24"/>
          <w:szCs w:val="24"/>
        </w:rPr>
        <w:t>от «____» декабря 2018 №</w:t>
      </w:r>
    </w:p>
    <w:p w:rsidR="007B671A" w:rsidRDefault="007B671A" w:rsidP="007B6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671A" w:rsidRDefault="007B671A" w:rsidP="007B6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671A" w:rsidRPr="007B671A" w:rsidRDefault="007B671A" w:rsidP="007B67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B671A" w:rsidRDefault="007B671A" w:rsidP="007B6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составления, утверждения и ведения бюджетных смет казенных учреждений</w:t>
      </w:r>
    </w:p>
    <w:p w:rsidR="007B671A" w:rsidRDefault="007B671A" w:rsidP="007B6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7B6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B671A" w:rsidRDefault="007B671A" w:rsidP="007B67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671A" w:rsidRDefault="007B671A" w:rsidP="000A6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Настоящий Порядок составления, утверждения и ведения бюджетных смет</w:t>
      </w:r>
      <w:r w:rsidR="000A6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казенных учреждений</w:t>
      </w:r>
      <w:r w:rsidR="000A6F3A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с учетом положений статьи 161 Бюджетного кодекса Российской Федерации, а также в соответствии с приказом Министерства финансов Российской Федерации от 14 февраля 2018 г. № 26н «Об общих требованиях к порядку составления, утверждения и ведения бюджетных смет казенных учреждений», устанавливает требования к  составлению, утверждению и ведению бюджетных смет</w:t>
      </w:r>
      <w:proofErr w:type="gramEnd"/>
      <w:r w:rsidR="000A6F3A">
        <w:rPr>
          <w:rFonts w:ascii="Times New Roman" w:hAnsi="Times New Roman" w:cs="Times New Roman"/>
          <w:sz w:val="28"/>
          <w:szCs w:val="28"/>
        </w:rPr>
        <w:t xml:space="preserve"> (далее – смета) областных казенных учреждений центров занятости населения (далее – Учреждения), комитета по труду и занятости населения Курской области (далее – Комитет) как получателя бюджетных средств.</w:t>
      </w:r>
    </w:p>
    <w:p w:rsidR="000A6F3A" w:rsidRDefault="000A6F3A" w:rsidP="000A6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одновременно является главным распорядителем и</w:t>
      </w:r>
      <w:r w:rsidR="001A4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получателем средств бюджета.</w:t>
      </w:r>
    </w:p>
    <w:p w:rsidR="000A6F3A" w:rsidRDefault="000A6F3A" w:rsidP="000A6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6F3A" w:rsidRDefault="000A6F3A" w:rsidP="000A6F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Общие требования к составлению смет</w:t>
      </w:r>
    </w:p>
    <w:p w:rsidR="000A6F3A" w:rsidRDefault="000A6F3A" w:rsidP="000A6F3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A6F3A" w:rsidRDefault="00077CE1" w:rsidP="00077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Составление сметы в целях настоящего Порядка является установление объема и распределения направлений расходования средств бюджета на срок закона о бюджете на очередной финансовый год (на очередной финансовый год и плановый период) на основании доведенных до Учреждений и Комитета в установленном законодательством Российской Федерации порядке лимитов бюджетных обязательств по обеспечению выполнения функций Учреждения и Комитета (далее – лимиты бюджетных обязательств).</w:t>
      </w:r>
      <w:proofErr w:type="gramEnd"/>
    </w:p>
    <w:p w:rsidR="00077CE1" w:rsidRDefault="00077CE1" w:rsidP="00077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смете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указываются объем и распределение направлений расходов на исполнение публичных нормативных обязательств.</w:t>
      </w:r>
    </w:p>
    <w:p w:rsidR="00077CE1" w:rsidRDefault="00077CE1" w:rsidP="00077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Показатели сметы формируются в разрезе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кодов классификации расходов бюджетов бюджетной классификации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детализацией по кодам подгрупп и (или) элементов видов расходов бюджетов.</w:t>
      </w:r>
    </w:p>
    <w:p w:rsidR="00077CE1" w:rsidRDefault="00077CE1" w:rsidP="00077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вправе дополнительно детализировать показатели сметы по кодам аналитических показателей.</w:t>
      </w:r>
    </w:p>
    <w:p w:rsidR="00B61424" w:rsidRDefault="00077CE1" w:rsidP="00077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этапе составления проекта бюджета на очередной финансовый год Учреждение формирует проекты бюджетных смет на очередной финансовый год</w:t>
      </w:r>
      <w:r w:rsidR="00B61424">
        <w:rPr>
          <w:rFonts w:ascii="Times New Roman" w:hAnsi="Times New Roman" w:cs="Times New Roman"/>
          <w:sz w:val="28"/>
          <w:szCs w:val="28"/>
        </w:rPr>
        <w:t xml:space="preserve"> в соответствии с приложениями № 3, 4 к настоящему Порядку с приложением расчетов, обоснований, необходимых нормативно-правовых актов, смет расходов, пояснительной записки и др. и представляет в Комитет до 15 июня текущего года. </w:t>
      </w:r>
      <w:r w:rsidR="00B61424">
        <w:rPr>
          <w:rFonts w:ascii="Times New Roman" w:hAnsi="Times New Roman" w:cs="Times New Roman"/>
          <w:sz w:val="28"/>
          <w:szCs w:val="28"/>
        </w:rPr>
        <w:lastRenderedPageBreak/>
        <w:t>Комитет вправе запросить у Учреждений иные документы и сведения, необходимые для анализа бюджетных смет.</w:t>
      </w:r>
    </w:p>
    <w:p w:rsidR="00077CE1" w:rsidRDefault="00B61424" w:rsidP="00077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Смета составляется Учреждением путем </w:t>
      </w:r>
      <w:r w:rsidR="00D66C80">
        <w:rPr>
          <w:rFonts w:ascii="Times New Roman" w:hAnsi="Times New Roman" w:cs="Times New Roman"/>
          <w:sz w:val="28"/>
          <w:szCs w:val="28"/>
        </w:rPr>
        <w:t xml:space="preserve">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 в соответствии с приложениями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6C80">
        <w:rPr>
          <w:rFonts w:ascii="Times New Roman" w:hAnsi="Times New Roman" w:cs="Times New Roman"/>
          <w:sz w:val="28"/>
          <w:szCs w:val="28"/>
        </w:rPr>
        <w:t>№ 1, 2 к настоящему Порядку.</w:t>
      </w:r>
    </w:p>
    <w:p w:rsidR="00D66C80" w:rsidRDefault="00D66C80" w:rsidP="00077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Смета </w:t>
      </w:r>
      <w:r w:rsidR="00EB2155">
        <w:rPr>
          <w:rFonts w:ascii="Times New Roman" w:hAnsi="Times New Roman" w:cs="Times New Roman"/>
          <w:sz w:val="28"/>
          <w:szCs w:val="28"/>
        </w:rPr>
        <w:t>реорганизуемого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B215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2155">
        <w:rPr>
          <w:rFonts w:ascii="Times New Roman" w:hAnsi="Times New Roman" w:cs="Times New Roman"/>
          <w:sz w:val="28"/>
          <w:szCs w:val="28"/>
        </w:rPr>
        <w:t xml:space="preserve">составляется в порядке, установленном </w:t>
      </w:r>
      <w:r w:rsidRPr="00EB2155">
        <w:rPr>
          <w:rFonts w:ascii="Times New Roman" w:hAnsi="Times New Roman" w:cs="Times New Roman"/>
          <w:sz w:val="28"/>
          <w:szCs w:val="28"/>
        </w:rPr>
        <w:t xml:space="preserve">главным распорядителем </w:t>
      </w:r>
      <w:r w:rsidR="00EB2155" w:rsidRPr="00EB2155">
        <w:rPr>
          <w:rFonts w:ascii="Times New Roman" w:hAnsi="Times New Roman" w:cs="Times New Roman"/>
          <w:sz w:val="28"/>
          <w:szCs w:val="28"/>
        </w:rPr>
        <w:t>средств</w:t>
      </w:r>
      <w:r w:rsidR="00EB2155">
        <w:rPr>
          <w:rFonts w:ascii="Times New Roman" w:hAnsi="Times New Roman" w:cs="Times New Roman"/>
          <w:sz w:val="28"/>
          <w:szCs w:val="28"/>
        </w:rPr>
        <w:t xml:space="preserve"> бюджета, в ведение которого перешло реорганизуемое Учреждение, на период текущего финансового года (текущего финансового года и планового периода) и в объеме доведенных Учреждению в установленном порядке лимитов бюджетных обязательств на текущий финансовый год (текущий финансовый год и плановый период).</w:t>
      </w:r>
    </w:p>
    <w:p w:rsidR="00EB2155" w:rsidRDefault="00EB2155" w:rsidP="00077C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2155" w:rsidRDefault="00EB2155" w:rsidP="00EB21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 Требования к утверждению смет Учреждений</w:t>
      </w:r>
    </w:p>
    <w:p w:rsidR="00EB2155" w:rsidRDefault="00EB2155" w:rsidP="00EB215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EB2155" w:rsidRDefault="00EB2155" w:rsidP="00CD3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Смета Комитета,</w:t>
      </w:r>
      <w:r w:rsidR="00CD3C65">
        <w:rPr>
          <w:rFonts w:ascii="Times New Roman" w:hAnsi="Times New Roman" w:cs="Times New Roman"/>
          <w:sz w:val="28"/>
          <w:szCs w:val="28"/>
        </w:rPr>
        <w:t xml:space="preserve"> являющегося главным распорядителем средств бюджета, утверждается руководителем главного распорядителя средств бюджета.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C65" w:rsidRDefault="00CD3C65" w:rsidP="00CD3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Смета Учреждения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утверждается руководителем Учреждения и согласовывается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руководителем главного распорядителя средств бюджета.</w:t>
      </w:r>
    </w:p>
    <w:p w:rsidR="00CD3C65" w:rsidRDefault="00CD3C65" w:rsidP="00CD3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Смета составляется в двух экземплярах, по одному для Учреждения и Комитета, подписывается руководителем Учреждения</w:t>
      </w:r>
      <w:r w:rsidR="00F0490C">
        <w:rPr>
          <w:rFonts w:ascii="Times New Roman" w:hAnsi="Times New Roman" w:cs="Times New Roman"/>
          <w:sz w:val="28"/>
          <w:szCs w:val="28"/>
        </w:rPr>
        <w:t xml:space="preserve"> (в его отсутствии – лицом, исполняющим обязанности руководителя.)</w:t>
      </w:r>
    </w:p>
    <w:p w:rsidR="00F0490C" w:rsidRDefault="00F0490C" w:rsidP="00CD3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сметы Учреждением осуществляется не позднее десяти рабочих дней со дня доведения Учреждению</w:t>
      </w:r>
      <w:r w:rsidRPr="00F049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лимитов бюджетных обязательств.</w:t>
      </w:r>
    </w:p>
    <w:p w:rsidR="00F0490C" w:rsidRDefault="00F0490C" w:rsidP="00CD3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0490C" w:rsidRDefault="00F0490C" w:rsidP="00F0490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Требования к ведению сметы Учреждения</w:t>
      </w:r>
    </w:p>
    <w:p w:rsidR="00F0490C" w:rsidRDefault="00F0490C" w:rsidP="00F0490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0490C" w:rsidRDefault="00F0490C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Ведением сметы в целях настоящего Порядка является внесение изменений в смету в пределах доведенных Учреждению в установленном порядке объемов соответствующих лимитов бюджетных обязательств.</w:t>
      </w:r>
    </w:p>
    <w:p w:rsidR="00F0490C" w:rsidRDefault="00F0490C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показателей сметы составляется Комитетом и Учреждением в соответствии с приложением № 2 к настоящему Порядку.</w:t>
      </w:r>
    </w:p>
    <w:p w:rsidR="00F0490C" w:rsidRDefault="00F0490C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смету осуществляется путем утверждения изменений показателей – сумм увеличения, отражающихся со знаком</w:t>
      </w:r>
      <w:r w:rsidR="00956AC1">
        <w:rPr>
          <w:rFonts w:ascii="Times New Roman" w:hAnsi="Times New Roman" w:cs="Times New Roman"/>
          <w:sz w:val="28"/>
          <w:szCs w:val="28"/>
        </w:rPr>
        <w:t xml:space="preserve"> «плюс» и (или) уменьшения объемов сметных назначений, отражающихся со знаком «минус»:</w:t>
      </w:r>
    </w:p>
    <w:p w:rsidR="00956AC1" w:rsidRDefault="00956AC1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доведенных Учреждению в установленном порядке лимитов бюджетных обязательств;</w:t>
      </w:r>
    </w:p>
    <w:p w:rsidR="00956AC1" w:rsidRDefault="00956AC1" w:rsidP="00956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обязательств;</w:t>
      </w:r>
    </w:p>
    <w:p w:rsidR="00956AC1" w:rsidRDefault="00956AC1" w:rsidP="00956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изменяющих распределение сметных назначений по дополнительным кодам аналитических показателей, установленным в соответствии с пунктом 3 настоящего Порядка, не требующих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показателей бюджетной росписи </w:t>
      </w:r>
      <w:r>
        <w:rPr>
          <w:rFonts w:ascii="Times New Roman" w:hAnsi="Times New Roman" w:cs="Times New Roman"/>
          <w:sz w:val="28"/>
          <w:szCs w:val="28"/>
        </w:rPr>
        <w:lastRenderedPageBreak/>
        <w:t>главного распорядителя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утвержденного объема лимитов бюджетных обязательств;</w:t>
      </w:r>
    </w:p>
    <w:p w:rsidR="00956AC1" w:rsidRDefault="00956AC1" w:rsidP="00956A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</w:t>
      </w:r>
      <w:r w:rsidR="0085779B">
        <w:rPr>
          <w:rFonts w:ascii="Times New Roman" w:hAnsi="Times New Roman" w:cs="Times New Roman"/>
          <w:sz w:val="28"/>
          <w:szCs w:val="28"/>
        </w:rPr>
        <w:t>зделами сметы.</w:t>
      </w:r>
    </w:p>
    <w:p w:rsidR="00956AC1" w:rsidRDefault="0085779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Внесение изменений в смету, требующее изменения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показателей бюджетной росписи главного распорядителя средств бюджета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обязательств, утверждается после внесения в установленном порядке изменений в бюджетную роспись главного распорядителя средств бюджета и лимитов бюджетных обязательств.</w:t>
      </w:r>
    </w:p>
    <w:p w:rsidR="0085779B" w:rsidRDefault="0085779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Утверждение изменений в смету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осуществляется руководителем Учреждения и согласовывается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главным распорядителем средств бюджета.</w:t>
      </w: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55FB" w:rsidRDefault="00F655FB" w:rsidP="00F04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7233" w:rsidRDefault="00D87233" w:rsidP="00F655FB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D87233" w:rsidRDefault="00D87233" w:rsidP="00F655FB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</w:p>
    <w:p w:rsidR="00F655FB" w:rsidRPr="00A65B0E" w:rsidRDefault="00F655FB" w:rsidP="00F655FB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A65B0E">
        <w:rPr>
          <w:rFonts w:ascii="Times New Roman" w:hAnsi="Times New Roman" w:cs="Times New Roman"/>
          <w:sz w:val="16"/>
          <w:szCs w:val="16"/>
        </w:rPr>
        <w:lastRenderedPageBreak/>
        <w:t>Приложение N 1</w:t>
      </w:r>
    </w:p>
    <w:p w:rsidR="00F655FB" w:rsidRPr="00A65B0E" w:rsidRDefault="00F655FB" w:rsidP="00F655F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65B0E">
        <w:rPr>
          <w:rFonts w:ascii="Times New Roman" w:hAnsi="Times New Roman" w:cs="Times New Roman"/>
          <w:sz w:val="16"/>
          <w:szCs w:val="16"/>
        </w:rPr>
        <w:t>к порядку составления,</w:t>
      </w:r>
    </w:p>
    <w:p w:rsidR="00F655FB" w:rsidRPr="00A65B0E" w:rsidRDefault="00F655FB" w:rsidP="00F655F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65B0E">
        <w:rPr>
          <w:rFonts w:ascii="Times New Roman" w:hAnsi="Times New Roman" w:cs="Times New Roman"/>
          <w:sz w:val="16"/>
          <w:szCs w:val="16"/>
        </w:rPr>
        <w:t xml:space="preserve">утверждения и ведения смет </w:t>
      </w:r>
    </w:p>
    <w:p w:rsidR="00F655FB" w:rsidRPr="00A65B0E" w:rsidRDefault="00F655FB" w:rsidP="00F655F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65B0E">
        <w:rPr>
          <w:rFonts w:ascii="Times New Roman" w:hAnsi="Times New Roman" w:cs="Times New Roman"/>
          <w:sz w:val="16"/>
          <w:szCs w:val="16"/>
        </w:rPr>
        <w:t>казенных учреждений</w:t>
      </w:r>
    </w:p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526EB7">
        <w:rPr>
          <w:rFonts w:ascii="Times New Roman" w:hAnsi="Times New Roman" w:cs="Times New Roman"/>
        </w:rPr>
        <w:t>(наименование должности лица,</w:t>
      </w:r>
      <w:proofErr w:type="gramEnd"/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526EB7">
        <w:rPr>
          <w:rFonts w:ascii="Times New Roman" w:hAnsi="Times New Roman" w:cs="Times New Roman"/>
        </w:rPr>
        <w:t>утверждающего</w:t>
      </w:r>
      <w:proofErr w:type="gramEnd"/>
      <w:r w:rsidRPr="00526EB7">
        <w:rPr>
          <w:rFonts w:ascii="Times New Roman" w:hAnsi="Times New Roman" w:cs="Times New Roman"/>
        </w:rPr>
        <w:t xml:space="preserve"> смету;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наименование учреждения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___________ ________________________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(подпись)    (расшифровка подписи)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"__" _____________ 20__ г.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8457ED" w:rsidRDefault="00F655FB" w:rsidP="00F655FB">
      <w:pPr>
        <w:pStyle w:val="ConsPlusNonformat"/>
        <w:jc w:val="both"/>
        <w:rPr>
          <w:rFonts w:ascii="Times New Roman" w:hAnsi="Times New Roman" w:cs="Times New Roman"/>
          <w:b/>
        </w:rPr>
      </w:pPr>
      <w:bookmarkStart w:id="0" w:name="P127"/>
      <w:bookmarkEnd w:id="0"/>
      <w:r w:rsidRPr="008457ED">
        <w:rPr>
          <w:rFonts w:ascii="Times New Roman" w:hAnsi="Times New Roman" w:cs="Times New Roman"/>
          <w:b/>
        </w:rPr>
        <w:t xml:space="preserve">                  БЮДЖЕТНАЯ СМЕТА НА 20__ ФИНАНСОВЫЙ ГОД</w:t>
      </w:r>
    </w:p>
    <w:p w:rsidR="00F655FB" w:rsidRPr="008457ED" w:rsidRDefault="00F655FB" w:rsidP="00F655FB">
      <w:pPr>
        <w:pStyle w:val="ConsPlusNonformat"/>
        <w:jc w:val="both"/>
        <w:rPr>
          <w:rFonts w:ascii="Times New Roman" w:hAnsi="Times New Roman" w:cs="Times New Roman"/>
          <w:b/>
        </w:rPr>
      </w:pPr>
      <w:r w:rsidRPr="008457ED">
        <w:rPr>
          <w:rFonts w:ascii="Times New Roman" w:hAnsi="Times New Roman" w:cs="Times New Roman"/>
          <w:b/>
        </w:rPr>
        <w:t xml:space="preserve">                 </w:t>
      </w:r>
      <w:proofErr w:type="gramStart"/>
      <w:r w:rsidRPr="008457ED">
        <w:rPr>
          <w:rFonts w:ascii="Times New Roman" w:hAnsi="Times New Roman" w:cs="Times New Roman"/>
          <w:b/>
        </w:rPr>
        <w:t>(НА 20__ ФИНАНСОВЫЙ ГОД И ПЛАНОВЫЙ ПЕРИОД</w:t>
      </w:r>
      <w:proofErr w:type="gramEnd"/>
    </w:p>
    <w:p w:rsidR="00F655FB" w:rsidRPr="008457ED" w:rsidRDefault="00F655FB" w:rsidP="00F655FB">
      <w:pPr>
        <w:pStyle w:val="ConsPlusNonformat"/>
        <w:jc w:val="both"/>
        <w:rPr>
          <w:rFonts w:ascii="Times New Roman" w:hAnsi="Times New Roman" w:cs="Times New Roman"/>
          <w:b/>
        </w:rPr>
      </w:pPr>
      <w:r w:rsidRPr="008457ED">
        <w:rPr>
          <w:rFonts w:ascii="Times New Roman" w:hAnsi="Times New Roman" w:cs="Times New Roman"/>
          <w:b/>
        </w:rPr>
        <w:t xml:space="preserve">                          </w:t>
      </w:r>
      <w:proofErr w:type="gramStart"/>
      <w:r w:rsidRPr="008457ED">
        <w:rPr>
          <w:rFonts w:ascii="Times New Roman" w:hAnsi="Times New Roman" w:cs="Times New Roman"/>
          <w:b/>
        </w:rPr>
        <w:t>20__ и 20__ ГОДОВ)</w:t>
      </w:r>
      <w:proofErr w:type="gramEnd"/>
    </w:p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402"/>
        <w:gridCol w:w="340"/>
        <w:gridCol w:w="1474"/>
        <w:gridCol w:w="964"/>
      </w:tblGrid>
      <w:tr w:rsidR="00F655FB" w:rsidRPr="00526EB7" w:rsidTr="00CA0FA1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F655FB" w:rsidRPr="00526EB7" w:rsidTr="00CA0FA1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Форма по </w:t>
            </w:r>
            <w:hyperlink r:id="rId4" w:history="1">
              <w:r w:rsidRPr="00526EB7">
                <w:rPr>
                  <w:rFonts w:ascii="Times New Roman" w:hAnsi="Times New Roman" w:cs="Times New Roman"/>
                  <w:color w:val="0000FF"/>
                  <w:sz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0501012</w:t>
            </w: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5" w:history="1">
              <w:r w:rsidRPr="00526EB7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Единица измерения: </w:t>
            </w: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6" w:history="1">
              <w:r w:rsidRPr="00526EB7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383</w:t>
            </w:r>
          </w:p>
        </w:tc>
      </w:tr>
    </w:tbl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Раздел 1. Итоговые показатели бюджетной сметы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425"/>
        <w:gridCol w:w="567"/>
        <w:gridCol w:w="567"/>
        <w:gridCol w:w="567"/>
        <w:gridCol w:w="1134"/>
        <w:gridCol w:w="567"/>
        <w:gridCol w:w="709"/>
        <w:gridCol w:w="1134"/>
        <w:gridCol w:w="567"/>
        <w:gridCol w:w="850"/>
        <w:gridCol w:w="1134"/>
        <w:gridCol w:w="709"/>
        <w:gridCol w:w="992"/>
      </w:tblGrid>
      <w:tr w:rsidR="00F655FB" w:rsidRPr="00526EB7" w:rsidTr="00CA0FA1">
        <w:tc>
          <w:tcPr>
            <w:tcW w:w="2047" w:type="dxa"/>
            <w:gridSpan w:val="4"/>
            <w:vMerge w:val="restart"/>
            <w:tcBorders>
              <w:lef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796" w:type="dxa"/>
            <w:gridSpan w:val="9"/>
            <w:tcBorders>
              <w:righ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655FB" w:rsidRPr="00526EB7" w:rsidTr="00CA0FA1">
        <w:tc>
          <w:tcPr>
            <w:tcW w:w="2047" w:type="dxa"/>
            <w:gridSpan w:val="4"/>
            <w:vMerge/>
            <w:tcBorders>
              <w:left w:val="nil"/>
            </w:tcBorders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551" w:type="dxa"/>
            <w:gridSpan w:val="3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835" w:type="dxa"/>
            <w:gridSpan w:val="3"/>
            <w:tcBorders>
              <w:righ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526EB7" w:rsidTr="00CA0FA1">
        <w:tc>
          <w:tcPr>
            <w:tcW w:w="488" w:type="dxa"/>
            <w:tcBorders>
              <w:lef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7" w:history="1">
              <w:r w:rsidRPr="0035306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8" w:history="1">
              <w:r w:rsidRPr="0035306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9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992" w:type="dxa"/>
            <w:tcBorders>
              <w:righ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9" w:history="1">
              <w:r w:rsidRPr="0035306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526EB7" w:rsidTr="00CA0FA1">
        <w:tc>
          <w:tcPr>
            <w:tcW w:w="488" w:type="dxa"/>
            <w:tcBorders>
              <w:lef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655FB" w:rsidRPr="00526EB7" w:rsidTr="00CA0F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8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2047" w:type="dxa"/>
            <w:gridSpan w:val="4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992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2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992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Раздел 2. Лимиты бюджетных обязательств по расходам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получателя бюджетных средств </w:t>
      </w:r>
    </w:p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26"/>
        <w:gridCol w:w="425"/>
        <w:gridCol w:w="425"/>
        <w:gridCol w:w="567"/>
        <w:gridCol w:w="567"/>
        <w:gridCol w:w="567"/>
        <w:gridCol w:w="851"/>
        <w:gridCol w:w="567"/>
        <w:gridCol w:w="567"/>
        <w:gridCol w:w="850"/>
        <w:gridCol w:w="425"/>
        <w:gridCol w:w="851"/>
        <w:gridCol w:w="992"/>
        <w:gridCol w:w="567"/>
        <w:gridCol w:w="1134"/>
      </w:tblGrid>
      <w:tr w:rsidR="00F655FB" w:rsidRPr="00526EB7" w:rsidTr="00CA0FA1">
        <w:tc>
          <w:tcPr>
            <w:tcW w:w="629" w:type="dxa"/>
            <w:vMerge w:val="restart"/>
            <w:tcBorders>
              <w:lef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Наименование показателя</w:t>
            </w:r>
          </w:p>
        </w:tc>
        <w:tc>
          <w:tcPr>
            <w:tcW w:w="426" w:type="dxa"/>
            <w:vMerge w:val="restart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4"/>
            <w:vMerge w:val="restart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804" w:type="dxa"/>
            <w:gridSpan w:val="9"/>
            <w:tcBorders>
              <w:righ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655FB" w:rsidRPr="00526EB7" w:rsidTr="00CA0FA1">
        <w:tc>
          <w:tcPr>
            <w:tcW w:w="629" w:type="dxa"/>
            <w:vMerge/>
            <w:tcBorders>
              <w:left w:val="nil"/>
            </w:tcBorders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3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126" w:type="dxa"/>
            <w:gridSpan w:val="3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693" w:type="dxa"/>
            <w:gridSpan w:val="3"/>
            <w:tcBorders>
              <w:righ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526EB7" w:rsidTr="00CA0FA1">
        <w:tc>
          <w:tcPr>
            <w:tcW w:w="629" w:type="dxa"/>
            <w:vMerge/>
            <w:tcBorders>
              <w:left w:val="nil"/>
            </w:tcBorders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:rsidR="00F655FB" w:rsidRPr="00353065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0" w:history="1">
              <w:r w:rsidRPr="0035306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425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1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1" w:history="1">
              <w:r w:rsidRPr="0035306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2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1134" w:type="dxa"/>
            <w:tcBorders>
              <w:righ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2" w:history="1">
              <w:r w:rsidRPr="0035306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526EB7" w:rsidTr="00CA0FA1">
        <w:trPr>
          <w:trHeight w:val="489"/>
        </w:trPr>
        <w:tc>
          <w:tcPr>
            <w:tcW w:w="629" w:type="dxa"/>
            <w:tcBorders>
              <w:lef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425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right w:val="nil"/>
            </w:tcBorders>
          </w:tcPr>
          <w:p w:rsidR="00F655FB" w:rsidRPr="00353065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53065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992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5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992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Раздел </w:t>
      </w:r>
      <w:r>
        <w:rPr>
          <w:rFonts w:ascii="Times New Roman" w:hAnsi="Times New Roman" w:cs="Times New Roman"/>
        </w:rPr>
        <w:t>3</w:t>
      </w:r>
      <w:r w:rsidRPr="00526EB7">
        <w:rPr>
          <w:rFonts w:ascii="Times New Roman" w:hAnsi="Times New Roman" w:cs="Times New Roman"/>
        </w:rPr>
        <w:t>. СПРАВОЧНО: Бюджетные ассигнования на исполнение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публичных нормативных обязательств</w:t>
      </w:r>
    </w:p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26"/>
        <w:gridCol w:w="425"/>
        <w:gridCol w:w="425"/>
        <w:gridCol w:w="567"/>
        <w:gridCol w:w="709"/>
        <w:gridCol w:w="567"/>
        <w:gridCol w:w="850"/>
        <w:gridCol w:w="567"/>
        <w:gridCol w:w="567"/>
        <w:gridCol w:w="993"/>
        <w:gridCol w:w="567"/>
        <w:gridCol w:w="708"/>
        <w:gridCol w:w="993"/>
        <w:gridCol w:w="708"/>
        <w:gridCol w:w="709"/>
      </w:tblGrid>
      <w:tr w:rsidR="00F655FB" w:rsidRPr="00841E0E" w:rsidTr="00CA0FA1">
        <w:tc>
          <w:tcPr>
            <w:tcW w:w="629" w:type="dxa"/>
            <w:vMerge w:val="restart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" w:type="dxa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126" w:type="dxa"/>
            <w:gridSpan w:val="4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662" w:type="dxa"/>
            <w:gridSpan w:val="9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</w:p>
        </w:tc>
      </w:tr>
      <w:tr w:rsidR="00F655FB" w:rsidRPr="00841E0E" w:rsidTr="00CA0FA1">
        <w:tc>
          <w:tcPr>
            <w:tcW w:w="629" w:type="dxa"/>
            <w:vMerge/>
            <w:tcBorders>
              <w:left w:val="nil"/>
            </w:tcBorders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3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268" w:type="dxa"/>
            <w:gridSpan w:val="3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410" w:type="dxa"/>
            <w:gridSpan w:val="3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841E0E" w:rsidTr="00CA0FA1">
        <w:tc>
          <w:tcPr>
            <w:tcW w:w="629" w:type="dxa"/>
            <w:vMerge/>
            <w:tcBorders>
              <w:left w:val="nil"/>
            </w:tcBorders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3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3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4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993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5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841E0E" w:rsidTr="00CA0FA1">
        <w:tc>
          <w:tcPr>
            <w:tcW w:w="629" w:type="dxa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655FB" w:rsidRPr="00841E0E" w:rsidTr="00CA0FA1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5FB" w:rsidRPr="00841E0E" w:rsidTr="00CA0FA1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655FB" w:rsidRPr="00841E0E" w:rsidTr="00CA0FA1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left w:val="nil"/>
              <w:bottom w:val="nil"/>
            </w:tcBorders>
          </w:tcPr>
          <w:p w:rsidR="00F655FB" w:rsidRPr="00841E0E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Итого по коду БК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vAlign w:val="bottom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8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vAlign w:val="bottom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</w:tr>
      <w:tr w:rsidR="00F655FB" w:rsidRPr="00841E0E" w:rsidTr="00CA0FA1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5"/>
            <w:tcBorders>
              <w:left w:val="nil"/>
              <w:bottom w:val="nil"/>
            </w:tcBorders>
          </w:tcPr>
          <w:p w:rsidR="00F655FB" w:rsidRPr="00841E0E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567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vAlign w:val="bottom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8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993" w:type="dxa"/>
            <w:vAlign w:val="bottom"/>
          </w:tcPr>
          <w:p w:rsidR="00F655FB" w:rsidRPr="00841E0E" w:rsidRDefault="00F655FB" w:rsidP="00CA0FA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</w:p>
        </w:tc>
      </w:tr>
    </w:tbl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Руководитель учреждения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(должность)   (подпись)  (фамилия, инициалы)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(должность)     (фамилия, инициалы)    (телефон)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"__" _________ 20__ г.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СОГЛАСОВАНО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______________________________________________</w:t>
      </w: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(наименование должности лица, согласующего </w:t>
      </w:r>
      <w:r>
        <w:rPr>
          <w:rFonts w:ascii="Times New Roman" w:hAnsi="Times New Roman" w:cs="Times New Roman"/>
        </w:rPr>
        <w:t xml:space="preserve">бюджетную </w:t>
      </w:r>
      <w:r w:rsidRPr="00526EB7">
        <w:rPr>
          <w:rFonts w:ascii="Times New Roman" w:hAnsi="Times New Roman" w:cs="Times New Roman"/>
        </w:rPr>
        <w:t>смету)</w:t>
      </w: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______________________________________________</w:t>
      </w: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 xml:space="preserve">главного </w:t>
      </w:r>
      <w:r w:rsidRPr="00526EB7">
        <w:rPr>
          <w:rFonts w:ascii="Times New Roman" w:hAnsi="Times New Roman" w:cs="Times New Roman"/>
        </w:rPr>
        <w:t>распорядителя бюджетных средств)</w:t>
      </w: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___________ _______________________</w:t>
      </w: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lastRenderedPageBreak/>
        <w:t xml:space="preserve"> (подпись)   (расшифровка подписи)</w:t>
      </w: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D87233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"__" ____________ 20__ г.</w:t>
      </w:r>
    </w:p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87233" w:rsidRDefault="00D87233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8457ED" w:rsidRDefault="00F655FB" w:rsidP="00F655FB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8457ED">
        <w:rPr>
          <w:rFonts w:ascii="Times New Roman" w:hAnsi="Times New Roman" w:cs="Times New Roman"/>
          <w:sz w:val="16"/>
          <w:szCs w:val="16"/>
        </w:rPr>
        <w:lastRenderedPageBreak/>
        <w:t>Приложение N 2</w:t>
      </w:r>
    </w:p>
    <w:p w:rsidR="00F655FB" w:rsidRPr="00A65B0E" w:rsidRDefault="00F655FB" w:rsidP="00F655F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65B0E">
        <w:rPr>
          <w:rFonts w:ascii="Times New Roman" w:hAnsi="Times New Roman" w:cs="Times New Roman"/>
          <w:sz w:val="16"/>
          <w:szCs w:val="16"/>
        </w:rPr>
        <w:t>к порядку составления,</w:t>
      </w:r>
    </w:p>
    <w:p w:rsidR="00F655FB" w:rsidRPr="00A65B0E" w:rsidRDefault="00F655FB" w:rsidP="00F655F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A65B0E">
        <w:rPr>
          <w:rFonts w:ascii="Times New Roman" w:hAnsi="Times New Roman" w:cs="Times New Roman"/>
          <w:sz w:val="16"/>
          <w:szCs w:val="16"/>
        </w:rPr>
        <w:t xml:space="preserve">утверждения и ведения смет </w:t>
      </w:r>
    </w:p>
    <w:p w:rsidR="00F655FB" w:rsidRPr="00526EB7" w:rsidRDefault="00F655FB" w:rsidP="00F655FB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65B0E">
        <w:rPr>
          <w:rFonts w:ascii="Times New Roman" w:hAnsi="Times New Roman" w:cs="Times New Roman"/>
          <w:sz w:val="16"/>
          <w:szCs w:val="16"/>
        </w:rPr>
        <w:t>казенных учреждений</w:t>
      </w:r>
    </w:p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             УТВЕРЖДАЮ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   </w:t>
      </w:r>
      <w:proofErr w:type="gramStart"/>
      <w:r w:rsidRPr="00526EB7">
        <w:rPr>
          <w:rFonts w:ascii="Times New Roman" w:hAnsi="Times New Roman" w:cs="Times New Roman"/>
        </w:rPr>
        <w:t>(наименование должности лица,</w:t>
      </w:r>
      <w:proofErr w:type="gramEnd"/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      утверждающего изменения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         показателей сметы;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____________________________________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 наименование учреждения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_________ 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(подпись)  (расшифровка подписи)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            "__" _____________ 20__ г.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8457ED" w:rsidRDefault="00F655FB" w:rsidP="00F655FB">
      <w:pPr>
        <w:pStyle w:val="ConsPlusNonformat"/>
        <w:jc w:val="both"/>
        <w:rPr>
          <w:rFonts w:ascii="Times New Roman" w:hAnsi="Times New Roman" w:cs="Times New Roman"/>
          <w:b/>
        </w:rPr>
      </w:pPr>
      <w:bookmarkStart w:id="1" w:name="P783"/>
      <w:bookmarkEnd w:id="1"/>
      <w:r w:rsidRPr="008457ED">
        <w:rPr>
          <w:rFonts w:ascii="Times New Roman" w:hAnsi="Times New Roman" w:cs="Times New Roman"/>
          <w:b/>
        </w:rPr>
        <w:t xml:space="preserve">                   ИЗМЕНЕНИЕ ПОКАЗАТЕЛЕЙ БЮДЖЕТНОЙ СМЕТЫ</w:t>
      </w:r>
    </w:p>
    <w:p w:rsidR="00F655FB" w:rsidRPr="008457ED" w:rsidRDefault="00F655FB" w:rsidP="00F655FB">
      <w:pPr>
        <w:pStyle w:val="ConsPlusNonformat"/>
        <w:jc w:val="both"/>
        <w:rPr>
          <w:rFonts w:ascii="Times New Roman" w:hAnsi="Times New Roman" w:cs="Times New Roman"/>
          <w:b/>
        </w:rPr>
      </w:pPr>
      <w:r w:rsidRPr="008457ED">
        <w:rPr>
          <w:rFonts w:ascii="Times New Roman" w:hAnsi="Times New Roman" w:cs="Times New Roman"/>
          <w:b/>
        </w:rPr>
        <w:t xml:space="preserve">              </w:t>
      </w:r>
      <w:proofErr w:type="gramStart"/>
      <w:r w:rsidRPr="008457ED">
        <w:rPr>
          <w:rFonts w:ascii="Times New Roman" w:hAnsi="Times New Roman" w:cs="Times New Roman"/>
          <w:b/>
        </w:rPr>
        <w:t>НА 20__ ФИНАНСОВЫЙ ГОД (НА 20__ ФИНАНСОВЫЙ ГОД</w:t>
      </w:r>
      <w:proofErr w:type="gramEnd"/>
    </w:p>
    <w:p w:rsidR="00F655FB" w:rsidRPr="008457ED" w:rsidRDefault="00F655FB" w:rsidP="00F655FB">
      <w:pPr>
        <w:pStyle w:val="ConsPlusNonformat"/>
        <w:jc w:val="both"/>
        <w:rPr>
          <w:rFonts w:ascii="Times New Roman" w:hAnsi="Times New Roman" w:cs="Times New Roman"/>
          <w:b/>
        </w:rPr>
      </w:pPr>
      <w:r w:rsidRPr="008457ED">
        <w:rPr>
          <w:rFonts w:ascii="Times New Roman" w:hAnsi="Times New Roman" w:cs="Times New Roman"/>
          <w:b/>
        </w:rPr>
        <w:t xml:space="preserve">                  И ПЛАНОВЫЙ ПЕРИОД 20__ и 20__ ГОДОВ) 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835"/>
        <w:gridCol w:w="3402"/>
        <w:gridCol w:w="340"/>
        <w:gridCol w:w="1474"/>
        <w:gridCol w:w="964"/>
      </w:tblGrid>
      <w:tr w:rsidR="00F655FB" w:rsidRPr="00526EB7" w:rsidTr="00CA0FA1"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КОДЫ</w:t>
            </w:r>
          </w:p>
        </w:tc>
      </w:tr>
      <w:tr w:rsidR="00F655FB" w:rsidRPr="00526EB7" w:rsidTr="00CA0FA1"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Форма по </w:t>
            </w:r>
            <w:hyperlink r:id="rId16" w:history="1">
              <w:r w:rsidRPr="00526EB7">
                <w:rPr>
                  <w:rFonts w:ascii="Times New Roman" w:hAnsi="Times New Roman" w:cs="Times New Roman"/>
                  <w:color w:val="0000FF"/>
                  <w:sz w:val="20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0501013</w:t>
            </w: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от "__" ______ 20__ г.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17" w:history="1">
              <w:r w:rsidRPr="00526EB7">
                <w:rPr>
                  <w:rFonts w:ascii="Times New Roman" w:hAnsi="Times New Roman" w:cs="Times New Roman"/>
                  <w:color w:val="0000FF"/>
                  <w:sz w:val="20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Единица измерения: </w:t>
            </w: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руб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 xml:space="preserve">по </w:t>
            </w:r>
            <w:hyperlink r:id="rId18" w:history="1">
              <w:r w:rsidRPr="00526EB7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383</w:t>
            </w:r>
          </w:p>
        </w:tc>
      </w:tr>
    </w:tbl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Раздел 1. Итоговые изменения показателей бюджетной сметы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6"/>
        <w:gridCol w:w="425"/>
        <w:gridCol w:w="567"/>
        <w:gridCol w:w="567"/>
        <w:gridCol w:w="567"/>
        <w:gridCol w:w="1134"/>
        <w:gridCol w:w="567"/>
        <w:gridCol w:w="709"/>
        <w:gridCol w:w="1134"/>
        <w:gridCol w:w="567"/>
        <w:gridCol w:w="850"/>
        <w:gridCol w:w="1134"/>
        <w:gridCol w:w="709"/>
        <w:gridCol w:w="992"/>
      </w:tblGrid>
      <w:tr w:rsidR="00F655FB" w:rsidRPr="00841E0E" w:rsidTr="00CA0FA1">
        <w:tc>
          <w:tcPr>
            <w:tcW w:w="1905" w:type="dxa"/>
            <w:gridSpan w:val="4"/>
            <w:vMerge w:val="restart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7796" w:type="dxa"/>
            <w:gridSpan w:val="9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proofErr w:type="gram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 (+, -)</w:t>
            </w:r>
            <w:proofErr w:type="gramEnd"/>
          </w:p>
        </w:tc>
      </w:tr>
      <w:tr w:rsidR="00F655FB" w:rsidRPr="00841E0E" w:rsidTr="00CA0FA1">
        <w:tc>
          <w:tcPr>
            <w:tcW w:w="1905" w:type="dxa"/>
            <w:gridSpan w:val="4"/>
            <w:vMerge/>
            <w:tcBorders>
              <w:left w:val="nil"/>
            </w:tcBorders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3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551" w:type="dxa"/>
            <w:gridSpan w:val="3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835" w:type="dxa"/>
            <w:gridSpan w:val="3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841E0E" w:rsidTr="00CA0FA1">
        <w:tc>
          <w:tcPr>
            <w:tcW w:w="346" w:type="dxa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19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0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1134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992" w:type="dxa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1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841E0E" w:rsidTr="00CA0FA1">
        <w:tc>
          <w:tcPr>
            <w:tcW w:w="346" w:type="dxa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F655FB" w:rsidRPr="00526EB7" w:rsidTr="00CA0F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34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1905" w:type="dxa"/>
            <w:gridSpan w:val="4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992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19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1134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992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655FB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</w:t>
      </w:r>
    </w:p>
    <w:p w:rsidR="00F655FB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Раздел 2. Лимиты бюджетных обязательств по расходам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получателя бюджетных средств </w:t>
      </w:r>
    </w:p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102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426"/>
        <w:gridCol w:w="567"/>
        <w:gridCol w:w="567"/>
        <w:gridCol w:w="567"/>
        <w:gridCol w:w="567"/>
        <w:gridCol w:w="708"/>
        <w:gridCol w:w="851"/>
        <w:gridCol w:w="567"/>
        <w:gridCol w:w="709"/>
        <w:gridCol w:w="850"/>
        <w:gridCol w:w="567"/>
        <w:gridCol w:w="709"/>
        <w:gridCol w:w="850"/>
        <w:gridCol w:w="426"/>
        <w:gridCol w:w="708"/>
      </w:tblGrid>
      <w:tr w:rsidR="00F655FB" w:rsidRPr="00526EB7" w:rsidTr="00CA0FA1">
        <w:tc>
          <w:tcPr>
            <w:tcW w:w="629" w:type="dxa"/>
            <w:vMerge w:val="restart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6" w:type="dxa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2268" w:type="dxa"/>
            <w:gridSpan w:val="4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708" w:type="dxa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237" w:type="dxa"/>
            <w:gridSpan w:val="9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proofErr w:type="gram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 (+, -)</w:t>
            </w:r>
            <w:proofErr w:type="gramEnd"/>
          </w:p>
        </w:tc>
      </w:tr>
      <w:tr w:rsidR="00F655FB" w:rsidRPr="00526EB7" w:rsidTr="00CA0FA1">
        <w:tc>
          <w:tcPr>
            <w:tcW w:w="629" w:type="dxa"/>
            <w:vMerge/>
            <w:tcBorders>
              <w:left w:val="nil"/>
            </w:tcBorders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3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126" w:type="dxa"/>
            <w:gridSpan w:val="3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1984" w:type="dxa"/>
            <w:gridSpan w:val="3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526EB7" w:rsidTr="00CA0FA1">
        <w:tc>
          <w:tcPr>
            <w:tcW w:w="629" w:type="dxa"/>
            <w:vMerge/>
            <w:tcBorders>
              <w:left w:val="nil"/>
            </w:tcBorders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708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2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3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426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8" w:type="dxa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4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526EB7" w:rsidTr="00CA0FA1">
        <w:tc>
          <w:tcPr>
            <w:tcW w:w="629" w:type="dxa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6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8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6" w:type="dxa"/>
            <w:gridSpan w:val="5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9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8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Раздел </w:t>
      </w:r>
      <w:r>
        <w:rPr>
          <w:rFonts w:ascii="Times New Roman" w:hAnsi="Times New Roman" w:cs="Times New Roman"/>
        </w:rPr>
        <w:t>3</w:t>
      </w:r>
      <w:r w:rsidRPr="00526EB7">
        <w:rPr>
          <w:rFonts w:ascii="Times New Roman" w:hAnsi="Times New Roman" w:cs="Times New Roman"/>
        </w:rPr>
        <w:t>. СПРАВОЧНО: Бюджетные ассигнования на исполнение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публичных нормативных обязательств</w:t>
      </w:r>
    </w:p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567"/>
        <w:gridCol w:w="425"/>
        <w:gridCol w:w="425"/>
        <w:gridCol w:w="567"/>
        <w:gridCol w:w="567"/>
        <w:gridCol w:w="567"/>
        <w:gridCol w:w="851"/>
        <w:gridCol w:w="567"/>
        <w:gridCol w:w="708"/>
        <w:gridCol w:w="851"/>
        <w:gridCol w:w="567"/>
        <w:gridCol w:w="850"/>
        <w:gridCol w:w="851"/>
        <w:gridCol w:w="567"/>
        <w:gridCol w:w="850"/>
      </w:tblGrid>
      <w:tr w:rsidR="00F655FB" w:rsidRPr="00526EB7" w:rsidTr="00CA0FA1">
        <w:tc>
          <w:tcPr>
            <w:tcW w:w="488" w:type="dxa"/>
            <w:vMerge w:val="restart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4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Код по бюджетной классификации Российской Федерации</w:t>
            </w:r>
          </w:p>
        </w:tc>
        <w:tc>
          <w:tcPr>
            <w:tcW w:w="567" w:type="dxa"/>
            <w:vMerge w:val="restart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аналитического показателя </w:t>
            </w:r>
          </w:p>
        </w:tc>
        <w:tc>
          <w:tcPr>
            <w:tcW w:w="6662" w:type="dxa"/>
            <w:gridSpan w:val="9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proofErr w:type="gramStart"/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 (+, -)</w:t>
            </w:r>
            <w:proofErr w:type="gramEnd"/>
          </w:p>
        </w:tc>
      </w:tr>
      <w:tr w:rsidR="00F655FB" w:rsidRPr="00526EB7" w:rsidTr="00CA0FA1">
        <w:tc>
          <w:tcPr>
            <w:tcW w:w="488" w:type="dxa"/>
            <w:vMerge/>
            <w:tcBorders>
              <w:left w:val="nil"/>
            </w:tcBorders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4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3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текущий финансовый год)</w:t>
            </w:r>
          </w:p>
        </w:tc>
        <w:tc>
          <w:tcPr>
            <w:tcW w:w="2268" w:type="dxa"/>
            <w:gridSpan w:val="3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первый год планового периода)</w:t>
            </w:r>
          </w:p>
        </w:tc>
        <w:tc>
          <w:tcPr>
            <w:tcW w:w="2268" w:type="dxa"/>
            <w:gridSpan w:val="3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на 20__ год</w:t>
            </w:r>
          </w:p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(на второй год планового периода)</w:t>
            </w:r>
          </w:p>
        </w:tc>
      </w:tr>
      <w:tr w:rsidR="00F655FB" w:rsidRPr="00526EB7" w:rsidTr="00CA0FA1">
        <w:tc>
          <w:tcPr>
            <w:tcW w:w="488" w:type="dxa"/>
            <w:vMerge/>
            <w:tcBorders>
              <w:left w:val="nil"/>
            </w:tcBorders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вид расходов</w:t>
            </w:r>
          </w:p>
        </w:tc>
        <w:tc>
          <w:tcPr>
            <w:tcW w:w="567" w:type="dxa"/>
            <w:vMerge/>
          </w:tcPr>
          <w:p w:rsidR="00F655FB" w:rsidRPr="00841E0E" w:rsidRDefault="00F655FB" w:rsidP="00CA0FA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5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1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6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  <w:tc>
          <w:tcPr>
            <w:tcW w:w="851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рублях (рублевом эквиваленте)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в валюте</w:t>
            </w:r>
          </w:p>
        </w:tc>
        <w:tc>
          <w:tcPr>
            <w:tcW w:w="850" w:type="dxa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 xml:space="preserve">код валюты по </w:t>
            </w:r>
            <w:hyperlink r:id="rId27" w:history="1">
              <w:r w:rsidRPr="00841E0E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ОКВ</w:t>
              </w:r>
            </w:hyperlink>
          </w:p>
        </w:tc>
      </w:tr>
      <w:tr w:rsidR="00F655FB" w:rsidRPr="00526EB7" w:rsidTr="00CA0FA1">
        <w:tc>
          <w:tcPr>
            <w:tcW w:w="488" w:type="dxa"/>
            <w:tcBorders>
              <w:lef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7" w:type="dxa"/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right w:val="nil"/>
            </w:tcBorders>
          </w:tcPr>
          <w:p w:rsidR="00F655FB" w:rsidRPr="00841E0E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1E0E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488" w:type="dxa"/>
            <w:tcBorders>
              <w:lef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488" w:type="dxa"/>
            <w:tcBorders>
              <w:lef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Итого по коду БК</w:t>
            </w: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8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  <w:tr w:rsidR="00F655FB" w:rsidRPr="00526EB7" w:rsidTr="00CA0FA1">
        <w:tblPrEx>
          <w:tblBorders>
            <w:right w:val="single" w:sz="4" w:space="0" w:color="auto"/>
          </w:tblBorders>
        </w:tblPrEx>
        <w:tc>
          <w:tcPr>
            <w:tcW w:w="10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gridSpan w:val="5"/>
            <w:tcBorders>
              <w:left w:val="nil"/>
              <w:bottom w:val="nil"/>
            </w:tcBorders>
          </w:tcPr>
          <w:p w:rsidR="00F655FB" w:rsidRPr="00526EB7" w:rsidRDefault="00F655FB" w:rsidP="00CA0FA1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526EB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1" w:type="dxa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708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1" w:type="dxa"/>
            <w:vAlign w:val="bottom"/>
          </w:tcPr>
          <w:p w:rsidR="00F655FB" w:rsidRPr="00526EB7" w:rsidRDefault="00F655FB" w:rsidP="00CA0F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  <w:tc>
          <w:tcPr>
            <w:tcW w:w="850" w:type="dxa"/>
            <w:vAlign w:val="bottom"/>
          </w:tcPr>
          <w:p w:rsidR="00F655FB" w:rsidRPr="00526EB7" w:rsidRDefault="00F655FB" w:rsidP="00CA0FA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526EB7">
              <w:rPr>
                <w:rFonts w:ascii="Times New Roman" w:hAnsi="Times New Roman" w:cs="Times New Roman"/>
                <w:sz w:val="20"/>
              </w:rPr>
              <w:t>x</w:t>
            </w:r>
            <w:proofErr w:type="spellEnd"/>
          </w:p>
        </w:tc>
      </w:tr>
    </w:tbl>
    <w:p w:rsidR="00F655FB" w:rsidRPr="00526EB7" w:rsidRDefault="00F655FB" w:rsidP="00F655FB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Руководитель учреждения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(уполномоченное лицо)     _____________ ___________ 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(должность)   (подпись)  (фамилия, инициалы)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Исполнитель               _____________ ________________________ 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             (должность)     (фамилия, инициалы)    (телефон)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"__" _________ 20__ г.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СОГЛАСОВАНО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______________________________________________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lastRenderedPageBreak/>
        <w:t xml:space="preserve">  </w:t>
      </w:r>
      <w:proofErr w:type="gramStart"/>
      <w:r w:rsidRPr="00526EB7">
        <w:rPr>
          <w:rFonts w:ascii="Times New Roman" w:hAnsi="Times New Roman" w:cs="Times New Roman"/>
        </w:rPr>
        <w:t>(наименование должности лица, согласующего изменения</w:t>
      </w:r>
      <w:proofErr w:type="gramEnd"/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           показателей сметы)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______________________________________________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26EB7">
        <w:rPr>
          <w:rFonts w:ascii="Times New Roman" w:hAnsi="Times New Roman" w:cs="Times New Roman"/>
        </w:rPr>
        <w:t>(наименование</w:t>
      </w:r>
      <w:r>
        <w:rPr>
          <w:rFonts w:ascii="Times New Roman" w:hAnsi="Times New Roman" w:cs="Times New Roman"/>
        </w:rPr>
        <w:t xml:space="preserve"> главного</w:t>
      </w:r>
      <w:r w:rsidRPr="00526EB7">
        <w:rPr>
          <w:rFonts w:ascii="Times New Roman" w:hAnsi="Times New Roman" w:cs="Times New Roman"/>
        </w:rPr>
        <w:t xml:space="preserve"> распорядителя бюджетных средств,</w:t>
      </w:r>
      <w:proofErr w:type="gramEnd"/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  согласующего изменения показателей сметы)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___________ _______________________</w:t>
      </w:r>
    </w:p>
    <w:p w:rsidR="00F655FB" w:rsidRPr="00526EB7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 xml:space="preserve"> (подпись)   (расшифровка подписи)</w:t>
      </w:r>
    </w:p>
    <w:p w:rsidR="00F655FB" w:rsidRDefault="00F655FB" w:rsidP="00F655FB">
      <w:pPr>
        <w:pStyle w:val="ConsPlusNonformat"/>
        <w:jc w:val="both"/>
        <w:rPr>
          <w:rFonts w:ascii="Times New Roman" w:hAnsi="Times New Roman" w:cs="Times New Roman"/>
        </w:rPr>
      </w:pPr>
      <w:r w:rsidRPr="00526EB7">
        <w:rPr>
          <w:rFonts w:ascii="Times New Roman" w:hAnsi="Times New Roman" w:cs="Times New Roman"/>
        </w:rPr>
        <w:t>"__" ____________ 20__ г.</w:t>
      </w: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D87233" w:rsidRDefault="00D87233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D87233" w:rsidRDefault="00D87233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D87233" w:rsidRDefault="00D87233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D87233" w:rsidRDefault="00D87233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D87233" w:rsidRDefault="00D87233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D87233" w:rsidRDefault="00D87233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D87233" w:rsidRDefault="00D87233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D87233" w:rsidRDefault="00D87233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9C1670" w:rsidRPr="00526EB7" w:rsidRDefault="009C1670" w:rsidP="00F655FB">
      <w:pPr>
        <w:pStyle w:val="ConsPlusNonformat"/>
        <w:jc w:val="both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9C1670">
        <w:rPr>
          <w:rFonts w:ascii="Times New Roman" w:hAnsi="Times New Roman" w:cs="Times New Roman"/>
          <w:sz w:val="16"/>
          <w:szCs w:val="16"/>
        </w:rPr>
        <w:lastRenderedPageBreak/>
        <w:t>Приложение № 3</w:t>
      </w: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C1670">
        <w:rPr>
          <w:rFonts w:ascii="Times New Roman" w:hAnsi="Times New Roman" w:cs="Times New Roman"/>
          <w:sz w:val="16"/>
          <w:szCs w:val="16"/>
        </w:rPr>
        <w:t>к Порядку составления,</w:t>
      </w: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C1670">
        <w:rPr>
          <w:rFonts w:ascii="Times New Roman" w:hAnsi="Times New Roman" w:cs="Times New Roman"/>
          <w:sz w:val="16"/>
          <w:szCs w:val="16"/>
        </w:rPr>
        <w:t xml:space="preserve">утверждения и ведения </w:t>
      </w:r>
      <w:proofErr w:type="gramStart"/>
      <w:r w:rsidRPr="009C1670">
        <w:rPr>
          <w:rFonts w:ascii="Times New Roman" w:hAnsi="Times New Roman" w:cs="Times New Roman"/>
          <w:sz w:val="16"/>
          <w:szCs w:val="16"/>
        </w:rPr>
        <w:t>бюджетных</w:t>
      </w:r>
      <w:proofErr w:type="gramEnd"/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9C1670">
        <w:rPr>
          <w:rFonts w:ascii="Times New Roman" w:hAnsi="Times New Roman" w:cs="Times New Roman"/>
          <w:sz w:val="16"/>
          <w:szCs w:val="16"/>
        </w:rPr>
        <w:t>смет казенных учреждений</w:t>
      </w:r>
    </w:p>
    <w:p w:rsidR="001560ED" w:rsidRDefault="001560ED" w:rsidP="001560ED">
      <w:pPr>
        <w:tabs>
          <w:tab w:val="left" w:pos="3227"/>
          <w:tab w:val="left" w:pos="3794"/>
          <w:tab w:val="left" w:pos="4361"/>
          <w:tab w:val="left" w:pos="5061"/>
          <w:tab w:val="left" w:pos="6061"/>
          <w:tab w:val="left" w:pos="7851"/>
          <w:tab w:val="left" w:pos="9217"/>
          <w:tab w:val="left" w:pos="9883"/>
        </w:tabs>
        <w:ind w:left="4111"/>
        <w:jc w:val="both"/>
      </w:pPr>
    </w:p>
    <w:tbl>
      <w:tblPr>
        <w:tblW w:w="9828" w:type="dxa"/>
        <w:tblLook w:val="01E0"/>
      </w:tblPr>
      <w:tblGrid>
        <w:gridCol w:w="2928"/>
        <w:gridCol w:w="3576"/>
        <w:gridCol w:w="1814"/>
        <w:gridCol w:w="1510"/>
      </w:tblGrid>
      <w:tr w:rsidR="001560ED" w:rsidRPr="00074DF0" w:rsidTr="00CA0FA1">
        <w:tc>
          <w:tcPr>
            <w:tcW w:w="6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ПРОЕКТ БЮДЖЕТНОЙ СМЕТЫ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1___</w:t>
            </w: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Форма по </w:t>
            </w:r>
            <w:hyperlink r:id="rId28" w:history="1">
              <w:r w:rsidRPr="00D65A9D">
                <w:rPr>
                  <w:rFonts w:ascii="Times New Roman" w:hAnsi="Times New Roman" w:cs="Times New Roman"/>
                  <w:b/>
                  <w:sz w:val="22"/>
                  <w:szCs w:val="22"/>
                </w:rPr>
                <w:t>ОКУД</w:t>
              </w:r>
            </w:hyperlink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</w:tc>
      </w:tr>
      <w:tr w:rsidR="001560ED" w:rsidRPr="00074DF0" w:rsidTr="00CA0FA1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b/>
                <w:sz w:val="24"/>
                <w:szCs w:val="24"/>
              </w:rPr>
              <w:t xml:space="preserve">  </w:t>
            </w: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от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1___</w:t>
            </w: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>Дата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836873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18"/>
                <w:szCs w:val="18"/>
              </w:rPr>
            </w:pPr>
          </w:p>
        </w:tc>
      </w:tr>
      <w:tr w:rsidR="001560ED" w:rsidRPr="00074DF0" w:rsidTr="00CA0FA1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>по ОКПО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</w:tc>
      </w:tr>
      <w:tr w:rsidR="001560ED" w:rsidRPr="00074DF0" w:rsidTr="00CA0FA1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Получатель</w:t>
            </w:r>
          </w:p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бюджетных средств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>По Перечню (Реестру)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824</w:t>
            </w:r>
          </w:p>
        </w:tc>
      </w:tr>
      <w:tr w:rsidR="001560ED" w:rsidRPr="00074DF0" w:rsidTr="00CA0FA1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Распорядитель бюджетных средств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7C48BB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>По Перечню (Реестру)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824</w:t>
            </w:r>
          </w:p>
        </w:tc>
      </w:tr>
      <w:tr w:rsidR="001560ED" w:rsidRPr="00074DF0" w:rsidTr="00CA0FA1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7C48BB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___________________________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>по БК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</w:tc>
      </w:tr>
      <w:tr w:rsidR="001560ED" w:rsidRPr="00074DF0" w:rsidTr="00CA0FA1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бюджета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 </w:t>
            </w:r>
            <w:hyperlink r:id="rId29" w:history="1">
              <w:r w:rsidRPr="00D65A9D">
                <w:rPr>
                  <w:rFonts w:ascii="Times New Roman" w:hAnsi="Times New Roman" w:cs="Times New Roman"/>
                  <w:b/>
                  <w:sz w:val="22"/>
                  <w:szCs w:val="22"/>
                </w:rPr>
                <w:t>ОКАТО</w:t>
              </w:r>
            </w:hyperlink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</w:tc>
      </w:tr>
      <w:tr w:rsidR="001560ED" w:rsidRPr="00074DF0" w:rsidTr="00CA0FA1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измерения: руб.</w:t>
            </w: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 </w:t>
            </w:r>
            <w:hyperlink r:id="rId30" w:history="1">
              <w:r w:rsidRPr="00D65A9D">
                <w:rPr>
                  <w:rFonts w:ascii="Times New Roman" w:hAnsi="Times New Roman" w:cs="Times New Roman"/>
                  <w:b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383</w:t>
            </w:r>
          </w:p>
        </w:tc>
      </w:tr>
      <w:tr w:rsidR="001560ED" w:rsidRPr="00074DF0" w:rsidTr="00CA0FA1">
        <w:tc>
          <w:tcPr>
            <w:tcW w:w="2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pBdr>
                <w:bottom w:val="single" w:sz="12" w:space="1" w:color="auto"/>
              </w:pBd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5A9D">
              <w:rPr>
                <w:rFonts w:ascii="Times New Roman" w:hAnsi="Times New Roman" w:cs="Times New Roman"/>
                <w:b/>
                <w:sz w:val="24"/>
                <w:szCs w:val="24"/>
              </w:rPr>
              <w:t>(наименование иностранной валюты)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 </w:t>
            </w:r>
            <w:hyperlink r:id="rId31" w:history="1">
              <w:r w:rsidRPr="00D65A9D">
                <w:rPr>
                  <w:rFonts w:ascii="Times New Roman" w:hAnsi="Times New Roman" w:cs="Times New Roman"/>
                  <w:b/>
                  <w:sz w:val="22"/>
                  <w:szCs w:val="22"/>
                </w:rPr>
                <w:t>ОКВ</w:t>
              </w:r>
            </w:hyperlink>
            <w:r w:rsidRPr="00D65A9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0ED" w:rsidRPr="00D65A9D" w:rsidRDefault="001560ED" w:rsidP="00CA0FA1">
            <w:pPr>
              <w:pStyle w:val="ConsPlusNonformat"/>
              <w:widowControl/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1560ED" w:rsidRDefault="001560ED" w:rsidP="001560ED">
      <w:pPr>
        <w:pStyle w:val="ConsPlusNonformat"/>
        <w:widowControl/>
        <w:jc w:val="both"/>
      </w:pPr>
      <w:r>
        <w:t xml:space="preserve">                                                                                                                    </w:t>
      </w:r>
    </w:p>
    <w:p w:rsidR="001560ED" w:rsidRDefault="001560ED" w:rsidP="001560ED">
      <w:pPr>
        <w:autoSpaceDE w:val="0"/>
        <w:autoSpaceDN w:val="0"/>
        <w:adjustRightInd w:val="0"/>
        <w:jc w:val="both"/>
      </w:pPr>
    </w:p>
    <w:tbl>
      <w:tblPr>
        <w:tblW w:w="10209" w:type="dxa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121"/>
        <w:gridCol w:w="1290"/>
        <w:gridCol w:w="755"/>
        <w:gridCol w:w="945"/>
        <w:gridCol w:w="993"/>
        <w:gridCol w:w="1460"/>
        <w:gridCol w:w="1215"/>
        <w:gridCol w:w="990"/>
        <w:gridCol w:w="1440"/>
      </w:tblGrid>
      <w:tr w:rsidR="001560ED" w:rsidTr="00CA0FA1">
        <w:trPr>
          <w:cantSplit/>
          <w:trHeight w:val="360"/>
        </w:trPr>
        <w:tc>
          <w:tcPr>
            <w:tcW w:w="24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показателя</w:t>
            </w:r>
          </w:p>
        </w:tc>
        <w:tc>
          <w:tcPr>
            <w:tcW w:w="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6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 бюджетной классификации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1560ED" w:rsidRDefault="001560ED" w:rsidP="00CA0FA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рублях</w:t>
            </w:r>
          </w:p>
        </w:tc>
      </w:tr>
      <w:tr w:rsidR="001560ED" w:rsidTr="00CA0FA1">
        <w:trPr>
          <w:cantSplit/>
          <w:trHeight w:val="480"/>
        </w:trPr>
        <w:tc>
          <w:tcPr>
            <w:tcW w:w="241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дела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статьи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Tr="00CA0FA1">
        <w:trPr>
          <w:cantSplit/>
          <w:trHeight w:val="240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560ED" w:rsidTr="00CA0FA1">
        <w:trPr>
          <w:cantSplit/>
          <w:trHeight w:val="240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BE3E2D" w:rsidRDefault="001560ED" w:rsidP="00CA0FA1">
            <w:pPr>
              <w:rPr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Tr="00CA0FA1">
        <w:trPr>
          <w:cantSplit/>
          <w:trHeight w:val="240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Tr="00CA0FA1">
        <w:trPr>
          <w:cantSplit/>
          <w:trHeight w:val="240"/>
        </w:trPr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/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Tr="00CA0FA1">
        <w:trPr>
          <w:gridBefore w:val="1"/>
          <w:wBefore w:w="1121" w:type="dxa"/>
          <w:cantSplit/>
          <w:trHeight w:val="360"/>
        </w:trPr>
        <w:tc>
          <w:tcPr>
            <w:tcW w:w="2045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по коду БК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коду раздела)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Tr="00CA0FA1">
        <w:trPr>
          <w:gridBefore w:val="7"/>
          <w:wBefore w:w="7779" w:type="dxa"/>
          <w:cantSplit/>
          <w:trHeight w:val="240"/>
        </w:trPr>
        <w:tc>
          <w:tcPr>
            <w:tcW w:w="99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0ED" w:rsidRPr="00BB3D62" w:rsidRDefault="001560ED" w:rsidP="001560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                 </w:t>
      </w:r>
    </w:p>
    <w:p w:rsidR="001560ED" w:rsidRPr="00BB3D62" w:rsidRDefault="001560ED" w:rsidP="001560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 xml:space="preserve">(уполномоченное лицо)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_________</w:t>
      </w:r>
      <w:r w:rsidRPr="00BB3D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3D62">
        <w:rPr>
          <w:rFonts w:ascii="Times New Roman" w:hAnsi="Times New Roman" w:cs="Times New Roman"/>
          <w:sz w:val="24"/>
          <w:szCs w:val="24"/>
        </w:rPr>
        <w:t xml:space="preserve">_________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BB3D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BB3D62">
        <w:rPr>
          <w:rFonts w:ascii="Times New Roman" w:hAnsi="Times New Roman" w:cs="Times New Roman"/>
          <w:sz w:val="24"/>
          <w:szCs w:val="24"/>
        </w:rPr>
        <w:t xml:space="preserve">_   </w:t>
      </w:r>
    </w:p>
    <w:p w:rsidR="001560ED" w:rsidRPr="00BB3D62" w:rsidRDefault="001560ED" w:rsidP="001560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BB3D62">
        <w:rPr>
          <w:rFonts w:ascii="Times New Roman" w:hAnsi="Times New Roman" w:cs="Times New Roman"/>
          <w:sz w:val="24"/>
          <w:szCs w:val="24"/>
        </w:rPr>
        <w:t xml:space="preserve"> 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B3D62">
        <w:rPr>
          <w:rFonts w:ascii="Times New Roman" w:hAnsi="Times New Roman" w:cs="Times New Roman"/>
          <w:sz w:val="24"/>
          <w:szCs w:val="24"/>
        </w:rPr>
        <w:t xml:space="preserve"> (подпись)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B3D62">
        <w:rPr>
          <w:rFonts w:ascii="Times New Roman" w:hAnsi="Times New Roman" w:cs="Times New Roman"/>
          <w:sz w:val="24"/>
          <w:szCs w:val="24"/>
        </w:rPr>
        <w:t xml:space="preserve">(расшифровка </w:t>
      </w:r>
      <w:r>
        <w:rPr>
          <w:rFonts w:ascii="Times New Roman" w:hAnsi="Times New Roman" w:cs="Times New Roman"/>
          <w:sz w:val="24"/>
          <w:szCs w:val="24"/>
        </w:rPr>
        <w:t>подписи)</w:t>
      </w:r>
    </w:p>
    <w:p w:rsidR="001560ED" w:rsidRPr="00BB3D62" w:rsidRDefault="001560ED" w:rsidP="001560ED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BB3D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1560ED" w:rsidRPr="00BB3D62" w:rsidRDefault="001560ED" w:rsidP="001560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1560ED" w:rsidRPr="00BB3D62" w:rsidRDefault="001560ED" w:rsidP="001560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>планово-финансовой</w:t>
      </w:r>
    </w:p>
    <w:p w:rsidR="001560ED" w:rsidRPr="00BB3D62" w:rsidRDefault="001560ED" w:rsidP="001560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 xml:space="preserve">службы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BB3D62">
        <w:rPr>
          <w:rFonts w:ascii="Times New Roman" w:hAnsi="Times New Roman" w:cs="Times New Roman"/>
          <w:sz w:val="24"/>
          <w:szCs w:val="24"/>
        </w:rPr>
        <w:t xml:space="preserve"> ___________    _______________________</w:t>
      </w:r>
    </w:p>
    <w:p w:rsidR="001560ED" w:rsidRPr="00BB3D62" w:rsidRDefault="001560ED" w:rsidP="001560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BB3D62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</w:p>
    <w:p w:rsidR="001560ED" w:rsidRDefault="001560ED" w:rsidP="001560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>Исполнитель   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B3D62">
        <w:rPr>
          <w:rFonts w:ascii="Times New Roman" w:hAnsi="Times New Roman" w:cs="Times New Roman"/>
          <w:sz w:val="24"/>
          <w:szCs w:val="24"/>
        </w:rPr>
        <w:t>____ 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B3D62">
        <w:rPr>
          <w:rFonts w:ascii="Times New Roman" w:hAnsi="Times New Roman" w:cs="Times New Roman"/>
          <w:sz w:val="24"/>
          <w:szCs w:val="24"/>
        </w:rPr>
        <w:t xml:space="preserve">_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BB3D62">
        <w:rPr>
          <w:rFonts w:ascii="Times New Roman" w:hAnsi="Times New Roman" w:cs="Times New Roman"/>
          <w:sz w:val="24"/>
          <w:szCs w:val="24"/>
        </w:rPr>
        <w:t xml:space="preserve">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B3D62">
        <w:rPr>
          <w:rFonts w:ascii="Times New Roman" w:hAnsi="Times New Roman" w:cs="Times New Roman"/>
          <w:sz w:val="24"/>
          <w:szCs w:val="24"/>
        </w:rPr>
        <w:t xml:space="preserve">  (должность) (подпись) (расшифровка подписи)  телефон</w:t>
      </w:r>
    </w:p>
    <w:p w:rsidR="001560ED" w:rsidRPr="00BB3D62" w:rsidRDefault="001560ED" w:rsidP="001560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560ED" w:rsidRDefault="001560ED" w:rsidP="001560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BB3D62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B3D62">
        <w:rPr>
          <w:rFonts w:ascii="Times New Roman" w:hAnsi="Times New Roman" w:cs="Times New Roman"/>
          <w:sz w:val="24"/>
          <w:szCs w:val="24"/>
        </w:rPr>
        <w:t xml:space="preserve">"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BB3D6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1____</w:t>
      </w:r>
      <w:r w:rsidRPr="00BB3D6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87233" w:rsidRDefault="00D87233" w:rsidP="001560E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560ED" w:rsidRPr="001560ED" w:rsidRDefault="001560ED" w:rsidP="001560ED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r w:rsidRPr="001560ED">
        <w:rPr>
          <w:rFonts w:ascii="Times New Roman" w:hAnsi="Times New Roman" w:cs="Times New Roman"/>
          <w:sz w:val="16"/>
          <w:szCs w:val="16"/>
        </w:rPr>
        <w:lastRenderedPageBreak/>
        <w:t>Приложение № 4</w:t>
      </w:r>
    </w:p>
    <w:p w:rsidR="001560ED" w:rsidRPr="001560ED" w:rsidRDefault="001560ED" w:rsidP="00156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60ED">
        <w:rPr>
          <w:rFonts w:ascii="Times New Roman" w:hAnsi="Times New Roman" w:cs="Times New Roman"/>
          <w:sz w:val="16"/>
          <w:szCs w:val="16"/>
        </w:rPr>
        <w:t>к Порядку составления,</w:t>
      </w:r>
    </w:p>
    <w:p w:rsidR="001560ED" w:rsidRPr="001560ED" w:rsidRDefault="001560ED" w:rsidP="001560E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1560ED">
        <w:rPr>
          <w:rFonts w:ascii="Times New Roman" w:hAnsi="Times New Roman" w:cs="Times New Roman"/>
          <w:sz w:val="16"/>
          <w:szCs w:val="16"/>
        </w:rPr>
        <w:t xml:space="preserve">утверждения и ведения </w:t>
      </w:r>
      <w:proofErr w:type="gramStart"/>
      <w:r w:rsidRPr="001560ED">
        <w:rPr>
          <w:rFonts w:ascii="Times New Roman" w:hAnsi="Times New Roman" w:cs="Times New Roman"/>
          <w:sz w:val="16"/>
          <w:szCs w:val="16"/>
        </w:rPr>
        <w:t>бюджетных</w:t>
      </w:r>
      <w:proofErr w:type="gramEnd"/>
    </w:p>
    <w:p w:rsidR="001560ED" w:rsidRDefault="001560ED" w:rsidP="001560ED">
      <w:pPr>
        <w:autoSpaceDE w:val="0"/>
        <w:autoSpaceDN w:val="0"/>
        <w:adjustRightInd w:val="0"/>
        <w:spacing w:after="0" w:line="240" w:lineRule="auto"/>
        <w:jc w:val="right"/>
      </w:pPr>
      <w:r w:rsidRPr="001560ED">
        <w:rPr>
          <w:rFonts w:ascii="Times New Roman" w:hAnsi="Times New Roman" w:cs="Times New Roman"/>
          <w:sz w:val="16"/>
          <w:szCs w:val="16"/>
        </w:rPr>
        <w:t>казенных учреждений</w:t>
      </w:r>
    </w:p>
    <w:p w:rsidR="001560ED" w:rsidRDefault="001560ED" w:rsidP="001560ED">
      <w:pPr>
        <w:pStyle w:val="ConsPlusTitle"/>
        <w:jc w:val="center"/>
      </w:pPr>
    </w:p>
    <w:p w:rsidR="001560ED" w:rsidRDefault="001560ED" w:rsidP="001560ED">
      <w:pPr>
        <w:pStyle w:val="ConsPlusTitle"/>
        <w:jc w:val="center"/>
      </w:pPr>
    </w:p>
    <w:p w:rsidR="001560ED" w:rsidRDefault="001560ED" w:rsidP="001560ED">
      <w:pPr>
        <w:pStyle w:val="ConsPlusTitle"/>
        <w:jc w:val="center"/>
      </w:pPr>
    </w:p>
    <w:p w:rsidR="001560ED" w:rsidRDefault="001560ED" w:rsidP="001560ED">
      <w:pPr>
        <w:pStyle w:val="ConsPlusTitle"/>
        <w:jc w:val="center"/>
      </w:pPr>
      <w:r>
        <w:t>Формы-расшифровки к бюджетным сметам</w:t>
      </w:r>
    </w:p>
    <w:p w:rsidR="001560ED" w:rsidRDefault="001560ED" w:rsidP="001560ED">
      <w:pPr>
        <w:autoSpaceDE w:val="0"/>
        <w:autoSpaceDN w:val="0"/>
        <w:adjustRightInd w:val="0"/>
        <w:jc w:val="both"/>
      </w:pPr>
    </w:p>
    <w:p w:rsidR="001560ED" w:rsidRDefault="001560ED" w:rsidP="001560ED">
      <w:pPr>
        <w:pStyle w:val="ConsPlusNonformat"/>
      </w:pPr>
      <w:r>
        <w:t>1. Сведения об организации</w:t>
      </w:r>
    </w:p>
    <w:p w:rsidR="001560ED" w:rsidRDefault="001560ED" w:rsidP="001560ED">
      <w:pPr>
        <w:pStyle w:val="ConsPlusNonformat"/>
      </w:pPr>
      <w:r>
        <w:tab/>
      </w:r>
      <w:r>
        <w:tab/>
      </w:r>
      <w:r>
        <w:tab/>
      </w:r>
      <w:r>
        <w:tab/>
        <w:t xml:space="preserve">   </w:t>
      </w:r>
    </w:p>
    <w:p w:rsidR="001560ED" w:rsidRDefault="001560ED" w:rsidP="001560ED">
      <w:pPr>
        <w:pStyle w:val="ConsPlusNonformat"/>
      </w:pPr>
      <w:r>
        <w:t xml:space="preserve">    Полное наименование    </w:t>
      </w:r>
      <w:r w:rsidRPr="007C48BB">
        <w:rPr>
          <w:u w:val="single"/>
        </w:rPr>
        <w:t>___________</w:t>
      </w:r>
      <w:r>
        <w:rPr>
          <w:u w:val="single"/>
        </w:rPr>
        <w:t>_________________________</w:t>
      </w:r>
      <w:r w:rsidRPr="007C48BB">
        <w:rPr>
          <w:u w:val="single"/>
        </w:rPr>
        <w:t>___</w:t>
      </w:r>
    </w:p>
    <w:p w:rsidR="001560ED" w:rsidRPr="007C48BB" w:rsidRDefault="001560ED" w:rsidP="001560ED">
      <w:pPr>
        <w:pStyle w:val="ConsPlusNonformat"/>
        <w:rPr>
          <w:u w:val="single"/>
        </w:rPr>
      </w:pPr>
      <w:r>
        <w:t xml:space="preserve">    Юридический адрес      ________________________________</w:t>
      </w:r>
      <w:r>
        <w:rPr>
          <w:u w:val="single"/>
        </w:rPr>
        <w:t>_______</w:t>
      </w:r>
    </w:p>
    <w:p w:rsidR="001560ED" w:rsidRDefault="001560ED" w:rsidP="001560ED">
      <w:pPr>
        <w:pStyle w:val="ConsPlusNonformat"/>
      </w:pPr>
      <w:r>
        <w:t xml:space="preserve">    Штатная численность -     </w:t>
      </w:r>
      <w:r>
        <w:rPr>
          <w:u w:val="single"/>
        </w:rPr>
        <w:t xml:space="preserve">  </w:t>
      </w:r>
      <w:r>
        <w:t>_______________________________ чел.</w:t>
      </w:r>
    </w:p>
    <w:p w:rsidR="001560ED" w:rsidRDefault="001560ED" w:rsidP="001560ED">
      <w:pPr>
        <w:pStyle w:val="ConsPlusNonformat"/>
      </w:pPr>
      <w:r>
        <w:t xml:space="preserve">    Фактическая численность – </w:t>
      </w:r>
    </w:p>
    <w:p w:rsidR="001560ED" w:rsidRDefault="001560ED" w:rsidP="001560ED">
      <w:pPr>
        <w:autoSpaceDE w:val="0"/>
        <w:autoSpaceDN w:val="0"/>
        <w:adjustRightInd w:val="0"/>
        <w:jc w:val="both"/>
      </w:pP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Здания и сооружения:</w:t>
      </w: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1. На балансе:</w:t>
      </w:r>
    </w:p>
    <w:p w:rsidR="001560ED" w:rsidRDefault="001560ED" w:rsidP="001560ED">
      <w:pPr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430"/>
        <w:gridCol w:w="1485"/>
        <w:gridCol w:w="3105"/>
      </w:tblGrid>
      <w:tr w:rsidR="001560ED" w:rsidTr="00CA0FA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занимаемая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площадь, кв. м.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постройки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Остаточная стоимость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на начало года, т. р.</w:t>
            </w:r>
          </w:p>
        </w:tc>
      </w:tr>
      <w:tr w:rsidR="001560E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Default="001560ED" w:rsidP="00CA0F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0ED" w:rsidRDefault="001560ED" w:rsidP="001560ED">
      <w:pPr>
        <w:autoSpaceDE w:val="0"/>
        <w:autoSpaceDN w:val="0"/>
        <w:adjustRightInd w:val="0"/>
        <w:ind w:firstLine="540"/>
        <w:jc w:val="both"/>
      </w:pP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t>2</w:t>
      </w:r>
      <w:r w:rsidRPr="009C1670">
        <w:rPr>
          <w:rFonts w:ascii="Times New Roman" w:hAnsi="Times New Roman" w:cs="Times New Roman"/>
        </w:rPr>
        <w:t>. Арендованные:</w:t>
      </w: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430"/>
        <w:gridCol w:w="4590"/>
      </w:tblGrid>
      <w:tr w:rsidR="001560ED" w:rsidRPr="009C1670" w:rsidTr="00CA0FA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 xml:space="preserve">Адрес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Общая занимаемая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площадь, кв. м. 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плата, т. р.      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кв. м. в год         </w:t>
            </w:r>
          </w:p>
        </w:tc>
      </w:tr>
      <w:tr w:rsidR="001560ED" w:rsidRPr="009C1670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9C1670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9C1670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3. </w:t>
      </w:r>
      <w:proofErr w:type="gramStart"/>
      <w:r w:rsidRPr="009C1670">
        <w:rPr>
          <w:rFonts w:ascii="Times New Roman" w:hAnsi="Times New Roman" w:cs="Times New Roman"/>
        </w:rPr>
        <w:t>Сдаваемые</w:t>
      </w:r>
      <w:proofErr w:type="gramEnd"/>
      <w:r w:rsidRPr="009C1670">
        <w:rPr>
          <w:rFonts w:ascii="Times New Roman" w:hAnsi="Times New Roman" w:cs="Times New Roman"/>
        </w:rPr>
        <w:t xml:space="preserve"> в аренду:</w:t>
      </w: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430"/>
        <w:gridCol w:w="2430"/>
        <w:gridCol w:w="1485"/>
        <w:gridCol w:w="3105"/>
      </w:tblGrid>
      <w:tr w:rsidR="001560ED" w:rsidRPr="009C1670" w:rsidTr="00CA0FA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    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(субарендатор)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Адрес сдаваемого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аренду     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помещения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кв. м.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C1670">
              <w:rPr>
                <w:rFonts w:ascii="Times New Roman" w:hAnsi="Times New Roman" w:cs="Times New Roman"/>
                <w:sz w:val="24"/>
                <w:szCs w:val="24"/>
              </w:rPr>
              <w:t>Арендная плата, т. р.</w:t>
            </w:r>
            <w:r w:rsidRPr="009C167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кв. м. в год   </w:t>
            </w:r>
          </w:p>
        </w:tc>
      </w:tr>
      <w:tr w:rsidR="001560ED" w:rsidRPr="009C1670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9C1670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0ED" w:rsidRPr="009C1670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</w:rPr>
        <w:t>2. Расчет расходов по подстатье 211 «Заработная плата»</w:t>
      </w:r>
    </w:p>
    <w:p w:rsidR="001560ED" w:rsidRPr="009C1670" w:rsidRDefault="001560ED" w:rsidP="009C1670">
      <w:pPr>
        <w:spacing w:after="0" w:line="240" w:lineRule="auto"/>
        <w:ind w:left="-180" w:right="-105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60"/>
        <w:gridCol w:w="2131"/>
        <w:gridCol w:w="1905"/>
        <w:gridCol w:w="9"/>
        <w:gridCol w:w="2063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№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 в месяц (согласно штатному расписанию), тыс. руб.</w:t>
            </w:r>
          </w:p>
        </w:tc>
        <w:tc>
          <w:tcPr>
            <w:tcW w:w="1914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месяцев</w:t>
            </w:r>
          </w:p>
        </w:tc>
        <w:tc>
          <w:tcPr>
            <w:tcW w:w="206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Сумма, тыс. руб. (гр3 </w:t>
            </w:r>
            <w:r w:rsidRPr="009C1670">
              <w:rPr>
                <w:rFonts w:ascii="Times New Roman" w:hAnsi="Times New Roman" w:cs="Times New Roman"/>
                <w:lang w:val="en-US"/>
              </w:rPr>
              <w:t>x</w:t>
            </w:r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>)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4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9C1670" w:rsidTr="00CA0FA1">
        <w:trPr>
          <w:trHeight w:val="442"/>
        </w:trPr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Фонд заработной платы:</w:t>
            </w:r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trHeight w:val="893"/>
        </w:trPr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36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по окладам (должностным окладам), ставкам заработной платы</w:t>
            </w:r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  <w:trHeight w:val="714"/>
        </w:trPr>
        <w:tc>
          <w:tcPr>
            <w:tcW w:w="540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6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Компенсационные выплаты (расшифровать)</w:t>
            </w:r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  <w:trHeight w:val="348"/>
        </w:trPr>
        <w:tc>
          <w:tcPr>
            <w:tcW w:w="540" w:type="dxa"/>
            <w:vMerge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  <w:trHeight w:val="787"/>
        </w:trPr>
        <w:tc>
          <w:tcPr>
            <w:tcW w:w="540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6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Стимулирующие выплаты (расшифровать)</w:t>
            </w:r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  <w:trHeight w:val="336"/>
        </w:trPr>
        <w:tc>
          <w:tcPr>
            <w:tcW w:w="540" w:type="dxa"/>
            <w:vMerge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-за интенсивность и высокие результаты работы;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-за качество выполняемых работ;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-за выслугу лет;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-доплата </w:t>
            </w:r>
            <w:proofErr w:type="gramStart"/>
            <w:r w:rsidRPr="009C1670">
              <w:rPr>
                <w:rFonts w:ascii="Times New Roman" w:hAnsi="Times New Roman" w:cs="Times New Roman"/>
              </w:rPr>
              <w:t>до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МРОТ;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 материальная помощь к отпуску</w:t>
            </w:r>
            <w:proofErr w:type="gramStart"/>
            <w:r w:rsidRPr="009C1670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  <w:trHeight w:val="336"/>
        </w:trPr>
        <w:tc>
          <w:tcPr>
            <w:tcW w:w="540" w:type="dxa"/>
            <w:vMerge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6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C1670">
              <w:rPr>
                <w:rFonts w:ascii="Times New Roman" w:hAnsi="Times New Roman" w:cs="Times New Roman"/>
              </w:rPr>
              <w:t>Над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тарифный фонд</w:t>
            </w:r>
          </w:p>
        </w:tc>
        <w:tc>
          <w:tcPr>
            <w:tcW w:w="21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2" w:type="dxa"/>
            <w:gridSpan w:val="2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Итого по подстатье 211: </w:t>
      </w:r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  <w:lang w:val="en-US"/>
        </w:rPr>
        <w:t>II</w:t>
      </w:r>
      <w:r w:rsidRPr="009C1670">
        <w:rPr>
          <w:rFonts w:ascii="Times New Roman" w:hAnsi="Times New Roman" w:cs="Times New Roman"/>
          <w:b/>
        </w:rPr>
        <w:t>. Расчет расходов по подстатье 212 «Прочие выплаты»</w:t>
      </w:r>
    </w:p>
    <w:p w:rsidR="001560ED" w:rsidRPr="009C1670" w:rsidRDefault="001560ED" w:rsidP="009C167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440"/>
        <w:gridCol w:w="1440"/>
        <w:gridCol w:w="1620"/>
        <w:gridCol w:w="1369"/>
        <w:gridCol w:w="1691"/>
      </w:tblGrid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№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0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командиро-вок</w:t>
            </w:r>
            <w:proofErr w:type="spellEnd"/>
            <w:proofErr w:type="gramEnd"/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сотрудников, направляемых в командировку в год</w:t>
            </w:r>
          </w:p>
        </w:tc>
        <w:tc>
          <w:tcPr>
            <w:tcW w:w="1369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1670">
              <w:rPr>
                <w:rFonts w:ascii="Times New Roman" w:hAnsi="Times New Roman" w:cs="Times New Roman"/>
              </w:rPr>
              <w:t>Количес</w:t>
            </w:r>
            <w:proofErr w:type="gramStart"/>
            <w:r w:rsidRPr="009C1670">
              <w:rPr>
                <w:rFonts w:ascii="Times New Roman" w:hAnsi="Times New Roman" w:cs="Times New Roman"/>
              </w:rPr>
              <w:t>т</w:t>
            </w:r>
            <w:proofErr w:type="spellEnd"/>
            <w:r w:rsidRPr="009C1670">
              <w:rPr>
                <w:rFonts w:ascii="Times New Roman" w:hAnsi="Times New Roman" w:cs="Times New Roman"/>
              </w:rPr>
              <w:t>-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во суток пребывания в командировке</w:t>
            </w:r>
          </w:p>
        </w:tc>
        <w:tc>
          <w:tcPr>
            <w:tcW w:w="16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r w:rsidRPr="009C1670">
              <w:rPr>
                <w:rFonts w:ascii="Times New Roman" w:hAnsi="Times New Roman" w:cs="Times New Roman"/>
                <w:lang w:val="en-US"/>
              </w:rPr>
              <w:t>x</w:t>
            </w:r>
            <w:r w:rsidRPr="009C1670"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гр6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размер суточных*)</w:t>
            </w:r>
          </w:p>
        </w:tc>
      </w:tr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9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Суточные при служебных командировках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0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Суточные при командировках на курсы повышения квалификации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       * Размер суточных в соответствии с действующими на дату составления сметы нормативными документами.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"/>
        <w:gridCol w:w="2172"/>
        <w:gridCol w:w="1788"/>
        <w:gridCol w:w="1478"/>
        <w:gridCol w:w="1620"/>
        <w:gridCol w:w="2340"/>
      </w:tblGrid>
      <w:tr w:rsidR="001560ED" w:rsidRPr="009C1670" w:rsidTr="00CA0FA1">
        <w:tc>
          <w:tcPr>
            <w:tcW w:w="61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№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7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78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работников, использующих право на компенсацию (пособие)</w:t>
            </w:r>
          </w:p>
        </w:tc>
        <w:tc>
          <w:tcPr>
            <w:tcW w:w="147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платежей в год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Размер компенсации (пособия), тыс. руб.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Сумма, тыс. руб. (гр3 </w:t>
            </w:r>
            <w:r w:rsidRPr="009C1670">
              <w:rPr>
                <w:rFonts w:ascii="Times New Roman" w:hAnsi="Times New Roman" w:cs="Times New Roman"/>
                <w:lang w:val="en-US"/>
              </w:rPr>
              <w:t>x</w:t>
            </w:r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гр5)</w:t>
            </w:r>
          </w:p>
        </w:tc>
      </w:tr>
      <w:tr w:rsidR="001560ED" w:rsidRPr="009C1670" w:rsidTr="00CA0FA1">
        <w:tc>
          <w:tcPr>
            <w:tcW w:w="61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7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</w:tr>
      <w:tr w:rsidR="001560ED" w:rsidRPr="009C1670" w:rsidTr="00CA0FA1">
        <w:tc>
          <w:tcPr>
            <w:tcW w:w="61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2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Компенсация за приобретение книгоиздательской продукции и </w:t>
            </w:r>
            <w:r w:rsidRPr="009C1670">
              <w:rPr>
                <w:rFonts w:ascii="Times New Roman" w:hAnsi="Times New Roman" w:cs="Times New Roman"/>
              </w:rPr>
              <w:lastRenderedPageBreak/>
              <w:t>периодических изданий</w:t>
            </w:r>
          </w:p>
        </w:tc>
        <w:tc>
          <w:tcPr>
            <w:tcW w:w="178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1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172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Пособие на ребенка</w:t>
            </w:r>
          </w:p>
        </w:tc>
        <w:tc>
          <w:tcPr>
            <w:tcW w:w="178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1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2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9C1670">
        <w:rPr>
          <w:rFonts w:ascii="Times New Roman" w:hAnsi="Times New Roman" w:cs="Times New Roman"/>
        </w:rPr>
        <w:t xml:space="preserve">Итого по подстатье 212: 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  <w:lang w:val="en-US"/>
        </w:rPr>
        <w:t>III</w:t>
      </w:r>
      <w:r w:rsidRPr="009C1670">
        <w:rPr>
          <w:rFonts w:ascii="Times New Roman" w:hAnsi="Times New Roman" w:cs="Times New Roman"/>
          <w:b/>
        </w:rPr>
        <w:t>. Расчет расходов по подстатье 213 «Начисление на выплаты по оплате труда»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         Размер начисленной на выплаты по оплате труда в соответствии с действующими на дату составления сметы нормативными документами.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         Итого по подстатье 213:    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  <w:lang w:val="en-US"/>
        </w:rPr>
        <w:t>IV</w:t>
      </w:r>
      <w:r w:rsidRPr="009C1670">
        <w:rPr>
          <w:rFonts w:ascii="Times New Roman" w:hAnsi="Times New Roman" w:cs="Times New Roman"/>
          <w:b/>
        </w:rPr>
        <w:t xml:space="preserve">. Расчет расходов по подстатье 221 «Услуги связи» 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1440"/>
        <w:gridCol w:w="1260"/>
        <w:gridCol w:w="1260"/>
        <w:gridCol w:w="1440"/>
        <w:gridCol w:w="1440"/>
      </w:tblGrid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№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платежей в год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Стоимость за единицу измерения, тыс</w:t>
            </w:r>
            <w:proofErr w:type="gramStart"/>
            <w:r w:rsidRPr="009C1670">
              <w:rPr>
                <w:rFonts w:ascii="Times New Roman" w:hAnsi="Times New Roman" w:cs="Times New Roman"/>
              </w:rPr>
              <w:t>.р</w:t>
            </w:r>
            <w:proofErr w:type="gramEnd"/>
            <w:r w:rsidRPr="009C167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r w:rsidRPr="009C1670">
              <w:rPr>
                <w:rFonts w:ascii="Times New Roman" w:hAnsi="Times New Roman" w:cs="Times New Roman"/>
                <w:lang w:val="en-US"/>
              </w:rPr>
              <w:t>x</w:t>
            </w:r>
            <w:r w:rsidRPr="009C1670"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гр6)</w:t>
            </w:r>
          </w:p>
        </w:tc>
      </w:tr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Абонентская оплата</w:t>
            </w:r>
          </w:p>
        </w:tc>
        <w:tc>
          <w:tcPr>
            <w:tcW w:w="144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Абонентский номер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trHeight w:val="1293"/>
        </w:trPr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Повременная оплата междугородных и местных телефонных соединений</w:t>
            </w:r>
          </w:p>
        </w:tc>
        <w:tc>
          <w:tcPr>
            <w:tcW w:w="144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мин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trHeight w:val="893"/>
        </w:trPr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Абонентская оплата за пользованием радиоточкой</w:t>
            </w:r>
          </w:p>
        </w:tc>
        <w:tc>
          <w:tcPr>
            <w:tcW w:w="144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радиоточка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trHeight w:val="703"/>
        </w:trPr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Услуги электронной почты</w:t>
            </w:r>
          </w:p>
        </w:tc>
        <w:tc>
          <w:tcPr>
            <w:tcW w:w="144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trHeight w:val="530"/>
        </w:trPr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сотовой связи</w:t>
            </w:r>
          </w:p>
        </w:tc>
        <w:tc>
          <w:tcPr>
            <w:tcW w:w="144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шт. (мин)</w:t>
            </w: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5"/>
        <w:gridCol w:w="2472"/>
        <w:gridCol w:w="1513"/>
        <w:gridCol w:w="1436"/>
        <w:gridCol w:w="1611"/>
        <w:gridCol w:w="2331"/>
      </w:tblGrid>
      <w:tr w:rsidR="001560ED" w:rsidRPr="009C1670" w:rsidTr="00CA0FA1">
        <w:tc>
          <w:tcPr>
            <w:tcW w:w="645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№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7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51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Объем информации (гигабайт в год)</w:t>
            </w:r>
          </w:p>
        </w:tc>
        <w:tc>
          <w:tcPr>
            <w:tcW w:w="1436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Стоимость 1 гигабайта, тыс. руб.</w:t>
            </w:r>
          </w:p>
        </w:tc>
        <w:tc>
          <w:tcPr>
            <w:tcW w:w="161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Стоимость аренды канала, тыс</w:t>
            </w:r>
            <w:proofErr w:type="gramStart"/>
            <w:r w:rsidRPr="009C1670">
              <w:rPr>
                <w:rFonts w:ascii="Times New Roman" w:hAnsi="Times New Roman" w:cs="Times New Roman"/>
              </w:rPr>
              <w:t>.р</w:t>
            </w:r>
            <w:proofErr w:type="gramEnd"/>
            <w:r w:rsidRPr="009C167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233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Сумма, тыс. руб. (гр3 </w:t>
            </w:r>
            <w:r w:rsidRPr="009C1670">
              <w:rPr>
                <w:rFonts w:ascii="Times New Roman" w:hAnsi="Times New Roman" w:cs="Times New Roman"/>
                <w:lang w:val="en-US"/>
              </w:rPr>
              <w:t>x</w:t>
            </w:r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гр5)</w:t>
            </w:r>
          </w:p>
        </w:tc>
      </w:tr>
      <w:tr w:rsidR="001560ED" w:rsidRPr="009C1670" w:rsidTr="00CA0FA1">
        <w:tc>
          <w:tcPr>
            <w:tcW w:w="64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</w:tr>
      <w:tr w:rsidR="001560ED" w:rsidRPr="009C1670" w:rsidTr="00CA0FA1">
        <w:trPr>
          <w:cantSplit/>
          <w:trHeight w:val="1541"/>
        </w:trPr>
        <w:tc>
          <w:tcPr>
            <w:tcW w:w="645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72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Подключение и использование Глобальной сети Интернет (расшифровать)</w:t>
            </w:r>
          </w:p>
        </w:tc>
        <w:tc>
          <w:tcPr>
            <w:tcW w:w="151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  <w:trHeight w:val="358"/>
        </w:trPr>
        <w:tc>
          <w:tcPr>
            <w:tcW w:w="645" w:type="dxa"/>
            <w:vMerge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</w:t>
            </w:r>
            <w:proofErr w:type="spellStart"/>
            <w:r w:rsidRPr="009C1670">
              <w:rPr>
                <w:rFonts w:ascii="Times New Roman" w:hAnsi="Times New Roman" w:cs="Times New Roman"/>
              </w:rPr>
              <w:t>абон</w:t>
            </w:r>
            <w:proofErr w:type="gramStart"/>
            <w:r w:rsidRPr="009C1670">
              <w:rPr>
                <w:rFonts w:ascii="Times New Roman" w:hAnsi="Times New Roman" w:cs="Times New Roman"/>
              </w:rPr>
              <w:t>.п</w:t>
            </w:r>
            <w:proofErr w:type="gramEnd"/>
            <w:r w:rsidRPr="009C1670">
              <w:rPr>
                <w:rFonts w:ascii="Times New Roman" w:hAnsi="Times New Roman" w:cs="Times New Roman"/>
              </w:rPr>
              <w:t>лата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по тарифному плану </w:t>
            </w:r>
            <w:proofErr w:type="spellStart"/>
            <w:r w:rsidRPr="009C1670">
              <w:rPr>
                <w:rFonts w:ascii="Times New Roman" w:hAnsi="Times New Roman" w:cs="Times New Roman"/>
              </w:rPr>
              <w:t>интурнет</w:t>
            </w:r>
            <w:proofErr w:type="spellEnd"/>
          </w:p>
        </w:tc>
        <w:tc>
          <w:tcPr>
            <w:tcW w:w="151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0"/>
        <w:gridCol w:w="2823"/>
        <w:gridCol w:w="2002"/>
        <w:gridCol w:w="2002"/>
        <w:gridCol w:w="2521"/>
      </w:tblGrid>
      <w:tr w:rsidR="001560ED" w:rsidRPr="009C1670" w:rsidTr="00CA0FA1">
        <w:tc>
          <w:tcPr>
            <w:tcW w:w="6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№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2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Стоимость за единицу, тыс. руб.</w:t>
            </w:r>
          </w:p>
        </w:tc>
        <w:tc>
          <w:tcPr>
            <w:tcW w:w="252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Сумма, тыс. руб. (гр3 </w:t>
            </w:r>
            <w:r w:rsidRPr="009C1670">
              <w:rPr>
                <w:rFonts w:ascii="Times New Roman" w:hAnsi="Times New Roman" w:cs="Times New Roman"/>
                <w:lang w:val="en-US"/>
              </w:rPr>
              <w:t>x</w:t>
            </w:r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>)</w:t>
            </w:r>
          </w:p>
        </w:tc>
      </w:tr>
      <w:tr w:rsidR="001560ED" w:rsidRPr="009C1670" w:rsidTr="00CA0FA1">
        <w:tc>
          <w:tcPr>
            <w:tcW w:w="6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2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9C1670" w:rsidTr="00CA0FA1">
        <w:tc>
          <w:tcPr>
            <w:tcW w:w="6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82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Основной телефонный аппарат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2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Параллельный аппарат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60ED" w:rsidRPr="009C1670" w:rsidTr="00CA0FA1">
        <w:tc>
          <w:tcPr>
            <w:tcW w:w="6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2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Абонентская плата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560ED" w:rsidRPr="009C1670" w:rsidTr="00CA0FA1">
        <w:tc>
          <w:tcPr>
            <w:tcW w:w="6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2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1670">
              <w:rPr>
                <w:rFonts w:ascii="Times New Roman" w:hAnsi="Times New Roman" w:cs="Times New Roman"/>
              </w:rPr>
              <w:t>Внутризон</w:t>
            </w:r>
            <w:proofErr w:type="gramStart"/>
            <w:r w:rsidRPr="009C1670">
              <w:rPr>
                <w:rFonts w:ascii="Times New Roman" w:hAnsi="Times New Roman" w:cs="Times New Roman"/>
              </w:rPr>
              <w:t>.с</w:t>
            </w:r>
            <w:proofErr w:type="gramEnd"/>
            <w:r w:rsidRPr="009C1670">
              <w:rPr>
                <w:rFonts w:ascii="Times New Roman" w:hAnsi="Times New Roman" w:cs="Times New Roman"/>
              </w:rPr>
              <w:t>оединение</w:t>
            </w:r>
            <w:proofErr w:type="spellEnd"/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2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Интернет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Приобретение маркированных конвертов: 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Итого по подстатье 221: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  <w:lang w:val="en-US"/>
        </w:rPr>
        <w:t>V</w:t>
      </w:r>
      <w:r w:rsidRPr="009C1670">
        <w:rPr>
          <w:rFonts w:ascii="Times New Roman" w:hAnsi="Times New Roman" w:cs="Times New Roman"/>
          <w:b/>
        </w:rPr>
        <w:t>. Расчет расходов по подстатье 222 «Транспортные услуги»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5"/>
        <w:gridCol w:w="1787"/>
        <w:gridCol w:w="1498"/>
        <w:gridCol w:w="1680"/>
        <w:gridCol w:w="1749"/>
        <w:gridCol w:w="1455"/>
        <w:gridCol w:w="1234"/>
      </w:tblGrid>
      <w:tr w:rsidR="001560ED" w:rsidRPr="009C1670" w:rsidTr="00CA0FA1">
        <w:tc>
          <w:tcPr>
            <w:tcW w:w="605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№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87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9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68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командировок</w:t>
            </w:r>
          </w:p>
        </w:tc>
        <w:tc>
          <w:tcPr>
            <w:tcW w:w="1749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человек, направленных в командировки, в год</w:t>
            </w:r>
          </w:p>
        </w:tc>
        <w:tc>
          <w:tcPr>
            <w:tcW w:w="1455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Средняя стоимость проезда в одну сторону, тыс. руб.</w:t>
            </w:r>
          </w:p>
        </w:tc>
        <w:tc>
          <w:tcPr>
            <w:tcW w:w="123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r w:rsidRPr="009C1670">
              <w:rPr>
                <w:rFonts w:ascii="Times New Roman" w:hAnsi="Times New Roman" w:cs="Times New Roman"/>
                <w:lang w:val="en-US"/>
              </w:rPr>
              <w:t>x</w:t>
            </w:r>
            <w:r w:rsidRPr="009C1670"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гр6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2)</w:t>
            </w:r>
          </w:p>
        </w:tc>
      </w:tr>
      <w:tr w:rsidR="001560ED" w:rsidRPr="009C1670" w:rsidTr="00CA0FA1">
        <w:tc>
          <w:tcPr>
            <w:tcW w:w="60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9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4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9C1670" w:rsidTr="00CA0FA1">
        <w:tc>
          <w:tcPr>
            <w:tcW w:w="60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7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проезда при служебных командировках</w:t>
            </w:r>
          </w:p>
        </w:tc>
        <w:tc>
          <w:tcPr>
            <w:tcW w:w="149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0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87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проезда при командировках на курсы повышения квалификации</w:t>
            </w:r>
          </w:p>
        </w:tc>
        <w:tc>
          <w:tcPr>
            <w:tcW w:w="149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002"/>
        <w:gridCol w:w="2002"/>
        <w:gridCol w:w="2002"/>
        <w:gridCol w:w="3354"/>
      </w:tblGrid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№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единиц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Стоимость за единицу, тыс. руб.</w:t>
            </w:r>
          </w:p>
        </w:tc>
        <w:tc>
          <w:tcPr>
            <w:tcW w:w="3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Сумма, тыс. руб. (гр3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>)</w:t>
            </w:r>
          </w:p>
        </w:tc>
      </w:tr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54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по пассажирским и грузовым перевозкам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4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  <w:b/>
        </w:rPr>
        <w:t xml:space="preserve">          </w:t>
      </w:r>
      <w:r w:rsidRPr="009C1670">
        <w:rPr>
          <w:rFonts w:ascii="Times New Roman" w:hAnsi="Times New Roman" w:cs="Times New Roman"/>
        </w:rPr>
        <w:t>Итого по подстатье 222: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</w:rPr>
        <w:t xml:space="preserve"> </w:t>
      </w:r>
      <w:r w:rsidRPr="009C1670">
        <w:rPr>
          <w:rFonts w:ascii="Times New Roman" w:hAnsi="Times New Roman" w:cs="Times New Roman"/>
          <w:b/>
          <w:lang w:val="en-US"/>
        </w:rPr>
        <w:t>VI</w:t>
      </w:r>
      <w:r w:rsidRPr="009C1670">
        <w:rPr>
          <w:rFonts w:ascii="Times New Roman" w:hAnsi="Times New Roman" w:cs="Times New Roman"/>
          <w:b/>
        </w:rPr>
        <w:t>. Расчет расходов по подстатье 223 «Коммунальные услуги»</w:t>
      </w:r>
    </w:p>
    <w:p w:rsidR="001560ED" w:rsidRPr="009C1670" w:rsidRDefault="001560ED" w:rsidP="009C1670">
      <w:pPr>
        <w:spacing w:after="0" w:line="240" w:lineRule="auto"/>
        <w:ind w:left="360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2178"/>
        <w:gridCol w:w="1483"/>
        <w:gridCol w:w="1921"/>
        <w:gridCol w:w="1909"/>
        <w:gridCol w:w="1887"/>
      </w:tblGrid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17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8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92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потребления в год</w:t>
            </w:r>
          </w:p>
        </w:tc>
        <w:tc>
          <w:tcPr>
            <w:tcW w:w="1909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Тариф (стоимость за единицу измерения), руб.</w:t>
            </w:r>
          </w:p>
        </w:tc>
        <w:tc>
          <w:tcPr>
            <w:tcW w:w="1887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гр5/1000)</w:t>
            </w:r>
          </w:p>
        </w:tc>
      </w:tr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0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7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</w:tr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потребления газа*</w:t>
            </w:r>
          </w:p>
        </w:tc>
        <w:tc>
          <w:tcPr>
            <w:tcW w:w="148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9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потребления электроэнергии</w:t>
            </w:r>
          </w:p>
        </w:tc>
        <w:tc>
          <w:tcPr>
            <w:tcW w:w="148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кВ./час</w:t>
            </w:r>
          </w:p>
        </w:tc>
        <w:tc>
          <w:tcPr>
            <w:tcW w:w="19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7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Оплата потребления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теплоэнергии</w:t>
            </w:r>
            <w:proofErr w:type="spellEnd"/>
          </w:p>
        </w:tc>
        <w:tc>
          <w:tcPr>
            <w:tcW w:w="148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C1670">
              <w:rPr>
                <w:rFonts w:ascii="Times New Roman" w:hAnsi="Times New Roman" w:cs="Times New Roman"/>
              </w:rPr>
              <w:t>гКал</w:t>
            </w:r>
            <w:proofErr w:type="spellEnd"/>
          </w:p>
        </w:tc>
        <w:tc>
          <w:tcPr>
            <w:tcW w:w="19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7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потребления воды</w:t>
            </w:r>
          </w:p>
        </w:tc>
        <w:tc>
          <w:tcPr>
            <w:tcW w:w="148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9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7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Итого по подстатье 223:  * - Данные представляются в разрезе структурных подразделений учреждения.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  <w:lang w:val="en-US"/>
        </w:rPr>
        <w:t>VII</w:t>
      </w:r>
      <w:r w:rsidRPr="009C1670">
        <w:rPr>
          <w:rFonts w:ascii="Times New Roman" w:hAnsi="Times New Roman" w:cs="Times New Roman"/>
          <w:b/>
        </w:rPr>
        <w:t>. Расчет расходов по подстатье 224 «Арендная плата за пользование имуществом»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2209"/>
        <w:gridCol w:w="1620"/>
        <w:gridCol w:w="1620"/>
        <w:gridCol w:w="1800"/>
        <w:gridCol w:w="1222"/>
        <w:gridCol w:w="948"/>
      </w:tblGrid>
      <w:tr w:rsidR="001560ED" w:rsidRPr="009C1670" w:rsidTr="00CA0FA1">
        <w:tc>
          <w:tcPr>
            <w:tcW w:w="599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09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зданий, помещений, транспортных средств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Площадь арендуемых помещений, земли (кв</w:t>
            </w:r>
            <w:proofErr w:type="gramStart"/>
            <w:r w:rsidRPr="009C1670">
              <w:rPr>
                <w:rFonts w:ascii="Times New Roman" w:hAnsi="Times New Roman" w:cs="Times New Roman"/>
              </w:rPr>
              <w:t>.м</w:t>
            </w:r>
            <w:proofErr w:type="gramEnd"/>
            <w:r w:rsidRPr="009C16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0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Средняя стоимость в месяц 1 кв</w:t>
            </w:r>
            <w:proofErr w:type="gramStart"/>
            <w:r w:rsidRPr="009C1670">
              <w:rPr>
                <w:rFonts w:ascii="Times New Roman" w:hAnsi="Times New Roman" w:cs="Times New Roman"/>
              </w:rPr>
              <w:t>.м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(1ед автотранспорта), тыс.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222" w:type="dxa"/>
          </w:tcPr>
          <w:p w:rsidR="001560ED" w:rsidRPr="009C1670" w:rsidRDefault="001560ED" w:rsidP="009C1670">
            <w:pPr>
              <w:spacing w:after="0" w:line="240" w:lineRule="auto"/>
              <w:ind w:left="-113" w:firstLine="15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Период предоставления услуг (количество месяцев)</w:t>
            </w:r>
          </w:p>
        </w:tc>
        <w:tc>
          <w:tcPr>
            <w:tcW w:w="948" w:type="dxa"/>
          </w:tcPr>
          <w:p w:rsidR="001560ED" w:rsidRPr="009C1670" w:rsidRDefault="001560ED" w:rsidP="009C1670">
            <w:pPr>
              <w:spacing w:after="0" w:line="240" w:lineRule="auto"/>
              <w:ind w:left="-113" w:firstLine="15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гр6)</w:t>
            </w:r>
          </w:p>
        </w:tc>
      </w:tr>
      <w:tr w:rsidR="001560ED" w:rsidRPr="009C1670" w:rsidTr="00CA0FA1">
        <w:tc>
          <w:tcPr>
            <w:tcW w:w="59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9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0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22" w:type="dxa"/>
          </w:tcPr>
          <w:p w:rsidR="001560ED" w:rsidRPr="009C1670" w:rsidRDefault="001560ED" w:rsidP="009C1670">
            <w:pPr>
              <w:spacing w:after="0" w:line="240" w:lineRule="auto"/>
              <w:ind w:left="-113" w:firstLine="15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48" w:type="dxa"/>
          </w:tcPr>
          <w:p w:rsidR="001560ED" w:rsidRPr="009C1670" w:rsidRDefault="001560ED" w:rsidP="009C1670">
            <w:pPr>
              <w:spacing w:after="0" w:line="240" w:lineRule="auto"/>
              <w:ind w:left="-113" w:firstLine="15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9C1670" w:rsidTr="00CA0FA1">
        <w:tc>
          <w:tcPr>
            <w:tcW w:w="599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09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Арендная плата за пользование имуществом (расшифровать)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-здание;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-гараж.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2" w:type="dxa"/>
          </w:tcPr>
          <w:p w:rsidR="001560ED" w:rsidRPr="009C1670" w:rsidRDefault="001560ED" w:rsidP="009C1670">
            <w:pPr>
              <w:spacing w:after="0" w:line="240" w:lineRule="auto"/>
              <w:ind w:left="-113" w:firstLine="15"/>
              <w:rPr>
                <w:rFonts w:ascii="Times New Roman" w:hAnsi="Times New Roman" w:cs="Times New Roman"/>
              </w:rPr>
            </w:pPr>
          </w:p>
        </w:tc>
        <w:tc>
          <w:tcPr>
            <w:tcW w:w="948" w:type="dxa"/>
          </w:tcPr>
          <w:p w:rsidR="001560ED" w:rsidRPr="009C1670" w:rsidRDefault="001560ED" w:rsidP="009C1670">
            <w:pPr>
              <w:spacing w:after="0" w:line="240" w:lineRule="auto"/>
              <w:ind w:left="-113" w:firstLine="15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9C1670">
        <w:rPr>
          <w:rFonts w:ascii="Times New Roman" w:hAnsi="Times New Roman" w:cs="Times New Roman"/>
        </w:rPr>
        <w:t xml:space="preserve">Итого по подстатье 224: 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</w:rPr>
        <w:t xml:space="preserve"> </w:t>
      </w:r>
      <w:r w:rsidRPr="009C1670">
        <w:rPr>
          <w:rFonts w:ascii="Times New Roman" w:hAnsi="Times New Roman" w:cs="Times New Roman"/>
          <w:b/>
          <w:lang w:val="en-US"/>
        </w:rPr>
        <w:t>VIII</w:t>
      </w:r>
      <w:r w:rsidRPr="009C1670">
        <w:rPr>
          <w:rFonts w:ascii="Times New Roman" w:hAnsi="Times New Roman" w:cs="Times New Roman"/>
          <w:b/>
        </w:rPr>
        <w:t>. Расчет расходов по подстатье 225 «Услуги по содержанию имущества»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03"/>
        <w:gridCol w:w="2503"/>
        <w:gridCol w:w="4354"/>
      </w:tblGrid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Стоимость в соответствии с локальными сметными расчетами, тыс. руб.</w:t>
            </w:r>
          </w:p>
        </w:tc>
      </w:tr>
      <w:tr w:rsidR="001560ED" w:rsidRPr="009C1670" w:rsidTr="00CA0FA1">
        <w:tc>
          <w:tcPr>
            <w:tcW w:w="64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Оплата договоров на текущий ремонт зданий и сооружений 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пообъектно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(расшифровать)**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Оплата договоров на капитальный ремонт зданий и сооружений 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пообъектно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(расшифровать)**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tabs>
          <w:tab w:val="left" w:pos="648"/>
          <w:tab w:val="left" w:pos="3151"/>
          <w:tab w:val="left" w:pos="5654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03"/>
        <w:gridCol w:w="2503"/>
        <w:gridCol w:w="4354"/>
      </w:tblGrid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договоров</w:t>
            </w: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Стоимость услуги, тыс.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1560ED" w:rsidRPr="009C1670" w:rsidTr="00CA0FA1">
        <w:tc>
          <w:tcPr>
            <w:tcW w:w="64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по пусконаладочным работам, техническому обслуживанию, ремонт оборудования (расшифровать)**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</w:t>
            </w:r>
            <w:proofErr w:type="spellStart"/>
            <w:r w:rsidRPr="009C1670">
              <w:rPr>
                <w:rFonts w:ascii="Times New Roman" w:hAnsi="Times New Roman" w:cs="Times New Roman"/>
              </w:rPr>
              <w:t>тех</w:t>
            </w:r>
            <w:proofErr w:type="gramStart"/>
            <w:r w:rsidRPr="009C1670">
              <w:rPr>
                <w:rFonts w:ascii="Times New Roman" w:hAnsi="Times New Roman" w:cs="Times New Roman"/>
              </w:rPr>
              <w:t>.о</w:t>
            </w:r>
            <w:proofErr w:type="gramEnd"/>
            <w:r w:rsidRPr="009C1670">
              <w:rPr>
                <w:rFonts w:ascii="Times New Roman" w:hAnsi="Times New Roman" w:cs="Times New Roman"/>
              </w:rPr>
              <w:t>бсл.пожарн</w:t>
            </w:r>
            <w:proofErr w:type="spellEnd"/>
            <w:r w:rsidRPr="009C1670">
              <w:rPr>
                <w:rFonts w:ascii="Times New Roman" w:hAnsi="Times New Roman" w:cs="Times New Roman"/>
              </w:rPr>
              <w:t>., охранной сигнализации;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-техобслуживание и ремонт автомобиля;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-текущий ремонт оргтехники.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по содержанию в чистоте помещений, зданий, дворов, иного имущества (расшифровать)**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по ремонту инженерных систем и коммуникаций (расшифровать)**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Итого по подстатье 225: 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</w:rPr>
        <w:t xml:space="preserve"> </w:t>
      </w:r>
      <w:r w:rsidRPr="009C1670">
        <w:rPr>
          <w:rFonts w:ascii="Times New Roman" w:hAnsi="Times New Roman" w:cs="Times New Roman"/>
          <w:b/>
          <w:lang w:val="en-US"/>
        </w:rPr>
        <w:t>IX</w:t>
      </w:r>
      <w:r w:rsidRPr="009C1670">
        <w:rPr>
          <w:rFonts w:ascii="Times New Roman" w:hAnsi="Times New Roman" w:cs="Times New Roman"/>
          <w:b/>
        </w:rPr>
        <w:t>. Расчет расходов по подстатье 226 «Прочие услуги»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503"/>
        <w:gridCol w:w="2503"/>
        <w:gridCol w:w="4354"/>
      </w:tblGrid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договоров</w:t>
            </w: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Стоимость услуги, тыс. руб.</w:t>
            </w:r>
          </w:p>
        </w:tc>
      </w:tr>
      <w:tr w:rsidR="001560ED" w:rsidRPr="009C1670" w:rsidTr="00CA0FA1">
        <w:tc>
          <w:tcPr>
            <w:tcW w:w="64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54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вневедомственной, пожарной охраны (расшифровать)**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по установке, наладке, эксплуатации охранной и пожарной сигнализации (расшифровать)**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648" w:type="dxa"/>
            <w:vMerge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3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по страхованию гражданской ответственности владельцев транспортных средств</w:t>
            </w:r>
          </w:p>
        </w:tc>
        <w:tc>
          <w:tcPr>
            <w:tcW w:w="25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2406"/>
        <w:gridCol w:w="1388"/>
        <w:gridCol w:w="1558"/>
        <w:gridCol w:w="1389"/>
        <w:gridCol w:w="1390"/>
        <w:gridCol w:w="1378"/>
      </w:tblGrid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26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Место назначения</w:t>
            </w: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 командировок</w:t>
            </w: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Количество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человеко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- дней</w:t>
            </w:r>
            <w:proofErr w:type="gramEnd"/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Стоимость проживания за 1 сутки, тыс</w:t>
            </w:r>
            <w:proofErr w:type="gramStart"/>
            <w:r w:rsidRPr="009C1670">
              <w:rPr>
                <w:rFonts w:ascii="Times New Roman" w:hAnsi="Times New Roman" w:cs="Times New Roman"/>
              </w:rPr>
              <w:t>.р</w:t>
            </w:r>
            <w:proofErr w:type="gramEnd"/>
            <w:r w:rsidRPr="009C1670">
              <w:rPr>
                <w:rFonts w:ascii="Times New Roman" w:hAnsi="Times New Roman" w:cs="Times New Roman"/>
              </w:rPr>
              <w:t>уб.</w:t>
            </w: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гр5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гр6)</w:t>
            </w:r>
          </w:p>
        </w:tc>
      </w:tr>
      <w:tr w:rsidR="001560ED" w:rsidRPr="009C1670" w:rsidTr="00CA0FA1">
        <w:tc>
          <w:tcPr>
            <w:tcW w:w="63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1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91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91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91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91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6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1670">
              <w:rPr>
                <w:rFonts w:ascii="Times New Roman" w:hAnsi="Times New Roman" w:cs="Times New Roman"/>
              </w:rPr>
              <w:t>Найм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жилых помещений при служебных командировках</w:t>
            </w: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63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6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C1670">
              <w:rPr>
                <w:rFonts w:ascii="Times New Roman" w:hAnsi="Times New Roman" w:cs="Times New Roman"/>
              </w:rPr>
              <w:t>Найм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жилых помещений при командировках на курсы повышения квалификации</w:t>
            </w: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9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28"/>
        <w:gridCol w:w="1440"/>
        <w:gridCol w:w="3060"/>
        <w:gridCol w:w="2340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2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30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Средняя стоимость за единицу, тыс. руб.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Сумма, тыс. руб. (гр3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>)</w:t>
            </w:r>
          </w:p>
        </w:tc>
      </w:tr>
      <w:tr w:rsidR="001560ED" w:rsidRPr="009C1670" w:rsidTr="00CA0FA1">
        <w:tc>
          <w:tcPr>
            <w:tcW w:w="54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4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C1670">
              <w:rPr>
                <w:rFonts w:ascii="Times New Roman" w:hAnsi="Times New Roman" w:cs="Times New Roman"/>
              </w:rPr>
              <w:t xml:space="preserve">Оплата услуг в области информационных технологий (приобретение </w:t>
            </w:r>
            <w:r w:rsidRPr="009C1670">
              <w:rPr>
                <w:rFonts w:ascii="Times New Roman" w:hAnsi="Times New Roman" w:cs="Times New Roman"/>
              </w:rPr>
              <w:lastRenderedPageBreak/>
              <w:t>неисключительных (пользовательских) прав на программное обеспечение, включая приобретение и обновление справочно-информационных баз данных (расшифровать)**</w:t>
            </w:r>
            <w:proofErr w:type="gramEnd"/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Приобретение периодической литературы (газеты, журналы)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по организации культурно-массовых мероприятий для студентов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рекламных объявлений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Изготовление бланков (расшифровать)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иных услуг на основании заключаемых договоров, в т.ч. оплата труда внештатных сотрудников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услуг банку по зачислению денежных средств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Итого по подстатье 226: 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</w:rPr>
        <w:t xml:space="preserve"> </w:t>
      </w:r>
      <w:r w:rsidRPr="009C1670">
        <w:rPr>
          <w:rFonts w:ascii="Times New Roman" w:hAnsi="Times New Roman" w:cs="Times New Roman"/>
          <w:b/>
          <w:lang w:val="en-US"/>
        </w:rPr>
        <w:t>X</w:t>
      </w:r>
      <w:r w:rsidRPr="009C1670">
        <w:rPr>
          <w:rFonts w:ascii="Times New Roman" w:hAnsi="Times New Roman" w:cs="Times New Roman"/>
          <w:b/>
        </w:rPr>
        <w:t>. Расчет расходов по подстатье 262 «Пособия по социальной помощи населению»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628"/>
        <w:gridCol w:w="2002"/>
        <w:gridCol w:w="2002"/>
        <w:gridCol w:w="2836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62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Численность увольняемых работников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Размер пособия, руб.</w:t>
            </w:r>
          </w:p>
        </w:tc>
        <w:tc>
          <w:tcPr>
            <w:tcW w:w="2836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Сумма, тыс. руб. (гр3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>/1000)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Пособие по безработице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  <w:lang w:val="en-US"/>
        </w:rPr>
        <w:t>XI</w:t>
      </w:r>
      <w:r w:rsidRPr="009C1670">
        <w:rPr>
          <w:rFonts w:ascii="Times New Roman" w:hAnsi="Times New Roman" w:cs="Times New Roman"/>
          <w:b/>
        </w:rPr>
        <w:t xml:space="preserve"> Расчет расходов по подстатье 291 «</w:t>
      </w:r>
      <w:proofErr w:type="gramStart"/>
      <w:r w:rsidRPr="009C1670">
        <w:rPr>
          <w:rFonts w:ascii="Times New Roman" w:hAnsi="Times New Roman" w:cs="Times New Roman"/>
          <w:b/>
        </w:rPr>
        <w:t>Налоги ,</w:t>
      </w:r>
      <w:proofErr w:type="gramEnd"/>
      <w:r w:rsidRPr="009C1670">
        <w:rPr>
          <w:rFonts w:ascii="Times New Roman" w:hAnsi="Times New Roman" w:cs="Times New Roman"/>
          <w:b/>
        </w:rPr>
        <w:t xml:space="preserve"> пошлины и сборы</w:t>
      </w:r>
      <w:r w:rsidRPr="009C1670">
        <w:rPr>
          <w:rFonts w:ascii="Times New Roman" w:hAnsi="Times New Roman" w:cs="Times New Roman"/>
        </w:rPr>
        <w:t xml:space="preserve"> 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448"/>
        <w:gridCol w:w="2340"/>
        <w:gridCol w:w="2340"/>
        <w:gridCol w:w="2340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Остаточная стоимость основных средств, тыс. руб.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Ставка налога, %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 исчисленного налога, подлежащего уплате, тыс. руб. (гр3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>/100)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4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Налог на имущество*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* - Данные представляются в разрезе структурных подразделений учреждения.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28"/>
        <w:gridCol w:w="1372"/>
        <w:gridCol w:w="1481"/>
        <w:gridCol w:w="1493"/>
        <w:gridCol w:w="1440"/>
        <w:gridCol w:w="1954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lastRenderedPageBreak/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2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 xml:space="preserve">Наименование </w:t>
            </w:r>
            <w:r w:rsidRPr="009C1670">
              <w:rPr>
                <w:rFonts w:ascii="Times New Roman" w:hAnsi="Times New Roman" w:cs="Times New Roman"/>
              </w:rPr>
              <w:lastRenderedPageBreak/>
              <w:t>расходов</w:t>
            </w:r>
          </w:p>
        </w:tc>
        <w:tc>
          <w:tcPr>
            <w:tcW w:w="137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 xml:space="preserve">Площадь </w:t>
            </w:r>
            <w:r w:rsidRPr="009C1670">
              <w:rPr>
                <w:rFonts w:ascii="Times New Roman" w:hAnsi="Times New Roman" w:cs="Times New Roman"/>
              </w:rPr>
              <w:lastRenderedPageBreak/>
              <w:t>земельного участка (кв.м.)</w:t>
            </w:r>
          </w:p>
        </w:tc>
        <w:tc>
          <w:tcPr>
            <w:tcW w:w="148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 xml:space="preserve">Удельный </w:t>
            </w:r>
            <w:r w:rsidRPr="009C1670">
              <w:rPr>
                <w:rFonts w:ascii="Times New Roman" w:hAnsi="Times New Roman" w:cs="Times New Roman"/>
              </w:rPr>
              <w:lastRenderedPageBreak/>
              <w:t>показатель кадастровой стоимости земель, руб. за кв.м.</w:t>
            </w:r>
          </w:p>
        </w:tc>
        <w:tc>
          <w:tcPr>
            <w:tcW w:w="149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 xml:space="preserve">Кадастровая </w:t>
            </w:r>
            <w:r w:rsidRPr="009C1670">
              <w:rPr>
                <w:rFonts w:ascii="Times New Roman" w:hAnsi="Times New Roman" w:cs="Times New Roman"/>
              </w:rPr>
              <w:lastRenderedPageBreak/>
              <w:t xml:space="preserve">стоимость земельного участка, тыс. руб. (гр3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>/1000)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 xml:space="preserve">Ставка </w:t>
            </w:r>
            <w:r w:rsidRPr="009C1670">
              <w:rPr>
                <w:rFonts w:ascii="Times New Roman" w:hAnsi="Times New Roman" w:cs="Times New Roman"/>
              </w:rPr>
              <w:lastRenderedPageBreak/>
              <w:t>налога %</w:t>
            </w:r>
          </w:p>
        </w:tc>
        <w:tc>
          <w:tcPr>
            <w:tcW w:w="19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 xml:space="preserve">Сумма, тыс. руб. </w:t>
            </w:r>
            <w:r w:rsidRPr="009C1670">
              <w:rPr>
                <w:rFonts w:ascii="Times New Roman" w:hAnsi="Times New Roman" w:cs="Times New Roman"/>
              </w:rPr>
              <w:lastRenderedPageBreak/>
              <w:t xml:space="preserve">(гр5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70">
              <w:rPr>
                <w:rFonts w:ascii="Times New Roman" w:hAnsi="Times New Roman" w:cs="Times New Roman"/>
              </w:rPr>
              <w:t>гр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6/100)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2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9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7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2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Земельный налог*</w:t>
            </w:r>
          </w:p>
        </w:tc>
        <w:tc>
          <w:tcPr>
            <w:tcW w:w="137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1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9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54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* - Данные представляются в разрезе земельных участков.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608"/>
        <w:gridCol w:w="4860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0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48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Оплата налогов и сборов, государственных пошлин, лицензий</w:t>
            </w:r>
          </w:p>
        </w:tc>
        <w:tc>
          <w:tcPr>
            <w:tcW w:w="48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CA0FA1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Итого по подстатье 291: 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  <w:lang w:val="en-US"/>
        </w:rPr>
        <w:t>XII</w:t>
      </w:r>
      <w:r w:rsidRPr="009C1670">
        <w:rPr>
          <w:rFonts w:ascii="Times New Roman" w:hAnsi="Times New Roman" w:cs="Times New Roman"/>
          <w:b/>
        </w:rPr>
        <w:t xml:space="preserve"> Расчет расходов по подстатье 296 «Иные расходы»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608"/>
        <w:gridCol w:w="4860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60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48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Выплата стипендии (материальной помощи) безработным</w:t>
            </w:r>
          </w:p>
        </w:tc>
        <w:tc>
          <w:tcPr>
            <w:tcW w:w="48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 w:right="-285"/>
        <w:rPr>
          <w:rFonts w:ascii="Times New Roman" w:hAnsi="Times New Roman" w:cs="Times New Roman"/>
          <w:b/>
          <w:u w:val="single"/>
        </w:rPr>
      </w:pPr>
      <w:r w:rsidRPr="009C1670">
        <w:rPr>
          <w:rFonts w:ascii="Times New Roman" w:hAnsi="Times New Roman" w:cs="Times New Roman"/>
        </w:rPr>
        <w:t>Итого по подстатье 296</w:t>
      </w:r>
      <w:r w:rsidRPr="009C1670">
        <w:rPr>
          <w:rFonts w:ascii="Times New Roman" w:hAnsi="Times New Roman" w:cs="Times New Roman"/>
          <w:b/>
          <w:u w:val="single"/>
        </w:rPr>
        <w:t>: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</w:rPr>
        <w:t xml:space="preserve"> </w:t>
      </w:r>
      <w:r w:rsidRPr="009C1670">
        <w:rPr>
          <w:rFonts w:ascii="Times New Roman" w:hAnsi="Times New Roman" w:cs="Times New Roman"/>
          <w:b/>
          <w:lang w:val="en-US"/>
        </w:rPr>
        <w:t>XIII</w:t>
      </w:r>
      <w:r w:rsidRPr="009C1670">
        <w:rPr>
          <w:rFonts w:ascii="Times New Roman" w:hAnsi="Times New Roman" w:cs="Times New Roman"/>
          <w:b/>
        </w:rPr>
        <w:t>. Расчет расходов по статье 310 «Увеличение стоимости основных средств»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808"/>
        <w:gridCol w:w="2340"/>
        <w:gridCol w:w="2160"/>
        <w:gridCol w:w="2160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08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1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Средняя стоимость, тыс. руб.</w:t>
            </w:r>
          </w:p>
        </w:tc>
        <w:tc>
          <w:tcPr>
            <w:tcW w:w="21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Сумма, тыс. руб. (гр3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>)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8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6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Приобретение машин, оборудования, инструментов, транспортных средств, инвентаря, библиотечного фонда, медицинского инструментария и прочих основных средств (расшифровать)**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9C1670">
              <w:rPr>
                <w:rFonts w:ascii="Times New Roman" w:hAnsi="Times New Roman" w:cs="Times New Roman"/>
              </w:rPr>
              <w:t>Совтест</w:t>
            </w:r>
            <w:proofErr w:type="spellEnd"/>
            <w:r w:rsidRPr="009C1670">
              <w:rPr>
                <w:rFonts w:ascii="Times New Roman" w:hAnsi="Times New Roman" w:cs="Times New Roman"/>
              </w:rPr>
              <w:t>» приобретение компьютера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8" w:type="dxa"/>
            <w:vAlign w:val="center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3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Итого по статье 310: 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b/>
        </w:rPr>
      </w:pPr>
      <w:r w:rsidRPr="009C1670">
        <w:rPr>
          <w:rFonts w:ascii="Times New Roman" w:hAnsi="Times New Roman" w:cs="Times New Roman"/>
          <w:b/>
        </w:rPr>
        <w:t xml:space="preserve"> </w:t>
      </w:r>
      <w:r w:rsidRPr="009C1670">
        <w:rPr>
          <w:rFonts w:ascii="Times New Roman" w:hAnsi="Times New Roman" w:cs="Times New Roman"/>
          <w:b/>
          <w:lang w:val="en-US"/>
        </w:rPr>
        <w:t>XIV</w:t>
      </w:r>
      <w:r w:rsidRPr="009C1670">
        <w:rPr>
          <w:rFonts w:ascii="Times New Roman" w:hAnsi="Times New Roman" w:cs="Times New Roman"/>
          <w:b/>
        </w:rPr>
        <w:t>. Расчет расходов по статье 340 «Увеличение стоимости»</w:t>
      </w: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002"/>
        <w:gridCol w:w="1526"/>
        <w:gridCol w:w="1620"/>
        <w:gridCol w:w="2003"/>
        <w:gridCol w:w="2317"/>
      </w:tblGrid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Наименование расходов</w:t>
            </w:r>
          </w:p>
        </w:tc>
        <w:tc>
          <w:tcPr>
            <w:tcW w:w="1526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Цена за единицу измерения, руб.</w:t>
            </w:r>
          </w:p>
        </w:tc>
        <w:tc>
          <w:tcPr>
            <w:tcW w:w="2317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Сумма, тыс. руб. (гр</w:t>
            </w:r>
            <w:proofErr w:type="gramStart"/>
            <w:r w:rsidRPr="009C1670">
              <w:rPr>
                <w:rFonts w:ascii="Times New Roman" w:hAnsi="Times New Roman" w:cs="Times New Roman"/>
              </w:rPr>
              <w:t>4</w:t>
            </w:r>
            <w:proofErr w:type="gramEnd"/>
            <w:r w:rsidRPr="009C16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C1670">
              <w:rPr>
                <w:rFonts w:ascii="Times New Roman" w:hAnsi="Times New Roman" w:cs="Times New Roman"/>
              </w:rPr>
              <w:t>х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гр5/1000)</w:t>
            </w:r>
          </w:p>
        </w:tc>
      </w:tr>
      <w:tr w:rsidR="001560ED" w:rsidRPr="009C1670" w:rsidTr="00CA0FA1">
        <w:tc>
          <w:tcPr>
            <w:tcW w:w="54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6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03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17" w:type="dxa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6</w:t>
            </w:r>
          </w:p>
        </w:tc>
      </w:tr>
      <w:tr w:rsidR="001560ED" w:rsidRPr="009C1670" w:rsidTr="00CA0FA1">
        <w:trPr>
          <w:cantSplit/>
        </w:trPr>
        <w:tc>
          <w:tcPr>
            <w:tcW w:w="540" w:type="dxa"/>
            <w:vMerge w:val="restart"/>
          </w:tcPr>
          <w:p w:rsidR="001560ED" w:rsidRPr="009C1670" w:rsidRDefault="001560ED" w:rsidP="009C167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9C1670">
              <w:rPr>
                <w:rFonts w:ascii="Times New Roman" w:hAnsi="Times New Roman" w:cs="Times New Roman"/>
              </w:rPr>
              <w:t>Приобретение мягкого инвентаря, медикаментов, перевязочных средств, посуды, продуктов питания, горюче-смазочных, строительных, хозяйственных материалов, канцелярских принадлежностей и прочих материальных запасов (расшифровать)**</w:t>
            </w:r>
            <w:proofErr w:type="gramEnd"/>
          </w:p>
        </w:tc>
        <w:tc>
          <w:tcPr>
            <w:tcW w:w="1526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60ED" w:rsidRPr="009C1670" w:rsidTr="00CA0FA1">
        <w:trPr>
          <w:cantSplit/>
        </w:trPr>
        <w:tc>
          <w:tcPr>
            <w:tcW w:w="540" w:type="dxa"/>
            <w:vMerge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в том числе: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-канцелярские принадлежности (бумага);</w:t>
            </w:r>
          </w:p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-</w:t>
            </w:r>
            <w:proofErr w:type="spellStart"/>
            <w:r w:rsidRPr="009C1670">
              <w:rPr>
                <w:rFonts w:ascii="Times New Roman" w:hAnsi="Times New Roman" w:cs="Times New Roman"/>
              </w:rPr>
              <w:t>зап</w:t>
            </w:r>
            <w:proofErr w:type="gramStart"/>
            <w:r w:rsidRPr="009C1670">
              <w:rPr>
                <w:rFonts w:ascii="Times New Roman" w:hAnsi="Times New Roman" w:cs="Times New Roman"/>
              </w:rPr>
              <w:t>.ч</w:t>
            </w:r>
            <w:proofErr w:type="gramEnd"/>
            <w:r w:rsidRPr="009C1670">
              <w:rPr>
                <w:rFonts w:ascii="Times New Roman" w:hAnsi="Times New Roman" w:cs="Times New Roman"/>
              </w:rPr>
              <w:t>асти</w:t>
            </w:r>
            <w:proofErr w:type="spellEnd"/>
            <w:r w:rsidRPr="009C1670">
              <w:rPr>
                <w:rFonts w:ascii="Times New Roman" w:hAnsi="Times New Roman" w:cs="Times New Roman"/>
              </w:rPr>
              <w:t xml:space="preserve"> к ЭВМ</w:t>
            </w:r>
          </w:p>
        </w:tc>
        <w:tc>
          <w:tcPr>
            <w:tcW w:w="1526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03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7" w:type="dxa"/>
          </w:tcPr>
          <w:p w:rsidR="001560ED" w:rsidRPr="009C1670" w:rsidRDefault="001560ED" w:rsidP="009C167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360"/>
        <w:rPr>
          <w:rFonts w:ascii="Times New Roman" w:hAnsi="Times New Roman" w:cs="Times New Roman"/>
          <w:b/>
          <w:u w:val="single"/>
        </w:rPr>
      </w:pPr>
      <w:r w:rsidRPr="009C1670">
        <w:rPr>
          <w:rFonts w:ascii="Times New Roman" w:hAnsi="Times New Roman" w:cs="Times New Roman"/>
        </w:rPr>
        <w:t xml:space="preserve">Итого по статье 340:  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         ** - Является итоговой строкой.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pStyle w:val="ConsPlusNonformat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Оплата горюче-смазочных материалов</w:t>
      </w: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587"/>
        <w:gridCol w:w="709"/>
        <w:gridCol w:w="850"/>
        <w:gridCol w:w="708"/>
        <w:gridCol w:w="709"/>
        <w:gridCol w:w="709"/>
        <w:gridCol w:w="709"/>
        <w:gridCol w:w="708"/>
        <w:gridCol w:w="567"/>
        <w:gridCol w:w="851"/>
        <w:gridCol w:w="1559"/>
      </w:tblGrid>
      <w:tr w:rsidR="001560ED" w:rsidRPr="009C1670" w:rsidTr="00CA0FA1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5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и марка ГСМ,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марка  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автомашины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авт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машин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еже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невный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пробег,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км  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раб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ней в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летний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период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ра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хода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лет-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няя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, л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Норма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ра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хода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зим-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няя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, л 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раб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ней в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зимний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период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т-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ребное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кол-во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топли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ва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, л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ГСМ,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руб.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Сумма, тыс. руб.</w:t>
            </w:r>
          </w:p>
        </w:tc>
      </w:tr>
      <w:tr w:rsidR="001560ED" w:rsidRPr="009C1670" w:rsidTr="00CA0FA1">
        <w:trPr>
          <w:cantSplit/>
          <w:trHeight w:val="72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за счет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средств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за счет </w:t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внебю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жетных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источников </w:t>
            </w:r>
          </w:p>
        </w:tc>
      </w:tr>
      <w:tr w:rsidR="001560ED" w:rsidRPr="009C1670" w:rsidTr="00CA0FA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0ED" w:rsidRPr="009C1670" w:rsidTr="00CA0FA1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0ED" w:rsidRPr="009C1670" w:rsidTr="00CA0FA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0ED" w:rsidRPr="009C1670" w:rsidTr="00CA0FA1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60ED" w:rsidRPr="009C1670" w:rsidTr="00CA0FA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pStyle w:val="ConsPlusNonformat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Таблица</w:t>
      </w:r>
      <w:proofErr w:type="gramStart"/>
      <w:r w:rsidRPr="009C1670">
        <w:rPr>
          <w:rFonts w:ascii="Times New Roman" w:hAnsi="Times New Roman" w:cs="Times New Roman"/>
        </w:rPr>
        <w:t xml:space="preserve"> .</w:t>
      </w:r>
      <w:proofErr w:type="gramEnd"/>
      <w:r w:rsidRPr="009C1670">
        <w:rPr>
          <w:rFonts w:ascii="Times New Roman" w:hAnsi="Times New Roman" w:cs="Times New Roman"/>
        </w:rPr>
        <w:t xml:space="preserve"> Расчет расхода и стоимости масел и смазок </w:t>
      </w:r>
    </w:p>
    <w:p w:rsidR="001560ED" w:rsidRPr="009C1670" w:rsidRDefault="001560ED" w:rsidP="009C16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727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709"/>
        <w:gridCol w:w="992"/>
        <w:gridCol w:w="709"/>
        <w:gridCol w:w="540"/>
        <w:gridCol w:w="720"/>
        <w:gridCol w:w="765"/>
        <w:gridCol w:w="945"/>
        <w:gridCol w:w="765"/>
        <w:gridCol w:w="765"/>
        <w:gridCol w:w="720"/>
        <w:gridCol w:w="1530"/>
      </w:tblGrid>
      <w:tr w:rsidR="001560ED" w:rsidRPr="009C1670" w:rsidTr="00CA0FA1">
        <w:trPr>
          <w:cantSplit/>
          <w:trHeight w:val="36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авт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о-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маши-</w:t>
            </w:r>
          </w:p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ны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Общий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ра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ход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топ-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лива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л  </w:t>
            </w:r>
          </w:p>
        </w:tc>
        <w:tc>
          <w:tcPr>
            <w:tcW w:w="2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Моторные масла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Трансмиссионные масла        </w:t>
            </w:r>
          </w:p>
        </w:tc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Специальные масла     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 xml:space="preserve">Всего,    </w:t>
            </w:r>
            <w:r w:rsidRPr="009C1670">
              <w:rPr>
                <w:rFonts w:ascii="Times New Roman" w:hAnsi="Times New Roman" w:cs="Times New Roman"/>
              </w:rPr>
              <w:br/>
              <w:t xml:space="preserve">тыс. руб.   </w:t>
            </w:r>
          </w:p>
        </w:tc>
      </w:tr>
      <w:tr w:rsidR="001560ED" w:rsidRPr="009C1670" w:rsidTr="00CA0FA1">
        <w:trPr>
          <w:cantSplit/>
          <w:trHeight w:val="720"/>
        </w:trPr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Норма,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100 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Кол-во,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руб./л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Сумматыс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руб. </w:t>
            </w: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Норма,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100 л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Кол-во,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  <w:proofErr w:type="gram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gram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мость</w:t>
            </w:r>
            <w:proofErr w:type="spellEnd"/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>руб./л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t>Сумма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тыс. </w:t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руб.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</w:rPr>
            </w:pPr>
            <w:r w:rsidRPr="009C1670">
              <w:rPr>
                <w:rFonts w:ascii="Times New Roman" w:hAnsi="Times New Roman" w:cs="Times New Roman"/>
              </w:rPr>
              <w:t>за счет</w:t>
            </w:r>
            <w:r w:rsidRPr="009C1670">
              <w:rPr>
                <w:rFonts w:ascii="Times New Roman" w:hAnsi="Times New Roman" w:cs="Times New Roman"/>
              </w:rPr>
              <w:br/>
              <w:t>средств</w:t>
            </w:r>
            <w:r w:rsidRPr="009C1670">
              <w:rPr>
                <w:rFonts w:ascii="Times New Roman" w:hAnsi="Times New Roman" w:cs="Times New Roman"/>
              </w:rPr>
              <w:br/>
              <w:t>бюджета</w:t>
            </w:r>
          </w:p>
        </w:tc>
      </w:tr>
      <w:tr w:rsidR="001560ED" w:rsidRPr="009C1670" w:rsidTr="00CA0FA1">
        <w:trPr>
          <w:cantSplit/>
          <w:trHeight w:val="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C167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Всего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0ED" w:rsidRPr="009C1670" w:rsidRDefault="001560ED" w:rsidP="009C167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        При необходимости может быть введено примечание. Расчет других расходов, не включенных в расчет, осуществляется в произвольной форме, при этом итоговая сумма по подстатье расходов должна соответствовать сметному назначению.</w:t>
      </w:r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Руководитель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lastRenderedPageBreak/>
        <w:t>(уполномоченное лицо)   ____________________________            __________    ______________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                                                                    (должность)                       (подпись)          (расшифровка подписи)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                                                                                                              М.П.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  <w:sz w:val="16"/>
          <w:szCs w:val="16"/>
        </w:rPr>
      </w:pP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Главный бухгалтер   __________________________             __________    ________ ____________</w:t>
      </w:r>
    </w:p>
    <w:p w:rsidR="001560ED" w:rsidRPr="009C1670" w:rsidRDefault="001560ED" w:rsidP="009C1670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 xml:space="preserve">                                                                    </w:t>
      </w:r>
      <w:proofErr w:type="gramStart"/>
      <w:r w:rsidRPr="009C1670">
        <w:rPr>
          <w:rFonts w:ascii="Times New Roman" w:hAnsi="Times New Roman" w:cs="Times New Roman"/>
        </w:rPr>
        <w:t>(должность                     (подпись)          (расшифровка подписи)</w:t>
      </w:r>
      <w:proofErr w:type="gramEnd"/>
    </w:p>
    <w:p w:rsidR="001560ED" w:rsidRPr="009C1670" w:rsidRDefault="001560ED" w:rsidP="009C1670">
      <w:pPr>
        <w:spacing w:after="0" w:line="240" w:lineRule="auto"/>
        <w:rPr>
          <w:rFonts w:ascii="Times New Roman" w:hAnsi="Times New Roman" w:cs="Times New Roman"/>
        </w:rPr>
      </w:pPr>
      <w:r w:rsidRPr="009C1670">
        <w:rPr>
          <w:rFonts w:ascii="Times New Roman" w:hAnsi="Times New Roman" w:cs="Times New Roman"/>
        </w:rPr>
        <w:t>«__»  июня  201__г.</w:t>
      </w:r>
    </w:p>
    <w:p w:rsidR="00F0490C" w:rsidRPr="009C1670" w:rsidRDefault="00F0490C" w:rsidP="009C167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0490C" w:rsidRPr="009C1670" w:rsidSect="00FF30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1BF"/>
    <w:rsid w:val="00077CE1"/>
    <w:rsid w:val="000A6F3A"/>
    <w:rsid w:val="001560ED"/>
    <w:rsid w:val="001A4A28"/>
    <w:rsid w:val="001E4C71"/>
    <w:rsid w:val="002D0C38"/>
    <w:rsid w:val="00496E6D"/>
    <w:rsid w:val="005751BF"/>
    <w:rsid w:val="005E3ED0"/>
    <w:rsid w:val="007B671A"/>
    <w:rsid w:val="0085779B"/>
    <w:rsid w:val="008C430D"/>
    <w:rsid w:val="008E168A"/>
    <w:rsid w:val="00905F4D"/>
    <w:rsid w:val="00956AC1"/>
    <w:rsid w:val="009C1670"/>
    <w:rsid w:val="00A50A8B"/>
    <w:rsid w:val="00A6718C"/>
    <w:rsid w:val="00B61424"/>
    <w:rsid w:val="00B87C7D"/>
    <w:rsid w:val="00C46109"/>
    <w:rsid w:val="00CA0FA1"/>
    <w:rsid w:val="00CD3C65"/>
    <w:rsid w:val="00D66C80"/>
    <w:rsid w:val="00D87233"/>
    <w:rsid w:val="00EB2155"/>
    <w:rsid w:val="00F0490C"/>
    <w:rsid w:val="00F6220B"/>
    <w:rsid w:val="00F655FB"/>
    <w:rsid w:val="00FF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5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05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60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1560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F67BC63BED59B7DF3A962962B6F2E9CD70C28AC53B909BC1CF5EA3565BF50A5819CCDD6BC79DF3689F306F37BQ6I" TargetMode="External"/><Relationship Id="rId13" Type="http://schemas.openxmlformats.org/officeDocument/2006/relationships/hyperlink" Target="consultantplus://offline/ref=9B1F67BC63BED59B7DF3A962962B6F2E9CD70C28AC53B909BC1CF5EA3565BF50A5819CCDD6BC79DF3689F306F37BQ6I" TargetMode="External"/><Relationship Id="rId18" Type="http://schemas.openxmlformats.org/officeDocument/2006/relationships/hyperlink" Target="consultantplus://offline/ref=9B1F67BC63BED59B7DF3A962962B6F2E9CD60B2CAA59B909BC1CF5EA3565BF50B781C4C1D4BD6EDF329CA557B6EB3E08D525A73F341A97FF7CQ6I" TargetMode="External"/><Relationship Id="rId26" Type="http://schemas.openxmlformats.org/officeDocument/2006/relationships/hyperlink" Target="consultantplus://offline/ref=9B1F67BC63BED59B7DF3A962962B6F2E9CD70C28AC53B909BC1CF5EA3565BF50A5819CCDD6BC79DF3689F306F37BQ6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B1F67BC63BED59B7DF3A962962B6F2E9CD70C28AC53B909BC1CF5EA3565BF50A5819CCDD6BC79DF3689F306F37BQ6I" TargetMode="External"/><Relationship Id="rId7" Type="http://schemas.openxmlformats.org/officeDocument/2006/relationships/hyperlink" Target="consultantplus://offline/ref=9B1F67BC63BED59B7DF3A962962B6F2E9CD70C28AC53B909BC1CF5EA3565BF50A5819CCDD6BC79DF3689F306F37BQ6I" TargetMode="External"/><Relationship Id="rId12" Type="http://schemas.openxmlformats.org/officeDocument/2006/relationships/hyperlink" Target="consultantplus://offline/ref=9B1F67BC63BED59B7DF3A962962B6F2E9CD70C28AC53B909BC1CF5EA3565BF50A5819CCDD6BC79DF3689F306F37BQ6I" TargetMode="External"/><Relationship Id="rId17" Type="http://schemas.openxmlformats.org/officeDocument/2006/relationships/hyperlink" Target="consultantplus://offline/ref=9B1F67BC63BED59B7DF3A962962B6F2E9ED20623AE51B909BC1CF5EA3565BF50A5819CCDD6BC79DF3689F306F37BQ6I" TargetMode="External"/><Relationship Id="rId25" Type="http://schemas.openxmlformats.org/officeDocument/2006/relationships/hyperlink" Target="consultantplus://offline/ref=9B1F67BC63BED59B7DF3A962962B6F2E9CD70C28AC53B909BC1CF5EA3565BF50A5819CCDD6BC79DF3689F306F37BQ6I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B1F67BC63BED59B7DF3A962962B6F2E9CD60929A959B909BC1CF5EA3565BF50A5819CCDD6BC79DF3689F306F37BQ6I" TargetMode="External"/><Relationship Id="rId20" Type="http://schemas.openxmlformats.org/officeDocument/2006/relationships/hyperlink" Target="consultantplus://offline/ref=9B1F67BC63BED59B7DF3A962962B6F2E9CD70C28AC53B909BC1CF5EA3565BF50A5819CCDD6BC79DF3689F306F37BQ6I" TargetMode="External"/><Relationship Id="rId29" Type="http://schemas.openxmlformats.org/officeDocument/2006/relationships/hyperlink" Target="consultantplus://offline/main?base=LAW;n=112382;fld=134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B1F67BC63BED59B7DF3A962962B6F2E9CD60B2CAA59B909BC1CF5EA3565BF50B781C4C1D4BD6EDF329CA557B6EB3E08D525A73F341A97FF7CQ6I" TargetMode="External"/><Relationship Id="rId11" Type="http://schemas.openxmlformats.org/officeDocument/2006/relationships/hyperlink" Target="consultantplus://offline/ref=9B1F67BC63BED59B7DF3A962962B6F2E9CD70C28AC53B909BC1CF5EA3565BF50A5819CCDD6BC79DF3689F306F37BQ6I" TargetMode="External"/><Relationship Id="rId24" Type="http://schemas.openxmlformats.org/officeDocument/2006/relationships/hyperlink" Target="consultantplus://offline/ref=9B1F67BC63BED59B7DF3A962962B6F2E9CD70C28AC53B909BC1CF5EA3565BF50A5819CCDD6BC79DF3689F306F37BQ6I" TargetMode="External"/><Relationship Id="rId32" Type="http://schemas.openxmlformats.org/officeDocument/2006/relationships/fontTable" Target="fontTable.xml"/><Relationship Id="rId5" Type="http://schemas.openxmlformats.org/officeDocument/2006/relationships/hyperlink" Target="consultantplus://offline/ref=9B1F67BC63BED59B7DF3A962962B6F2E9ED20623AE51B909BC1CF5EA3565BF50A5819CCDD6BC79DF3689F306F37BQ6I" TargetMode="External"/><Relationship Id="rId15" Type="http://schemas.openxmlformats.org/officeDocument/2006/relationships/hyperlink" Target="consultantplus://offline/ref=9B1F67BC63BED59B7DF3A962962B6F2E9CD70C28AC53B909BC1CF5EA3565BF50A5819CCDD6BC79DF3689F306F37BQ6I" TargetMode="External"/><Relationship Id="rId23" Type="http://schemas.openxmlformats.org/officeDocument/2006/relationships/hyperlink" Target="consultantplus://offline/ref=9B1F67BC63BED59B7DF3A962962B6F2E9CD70C28AC53B909BC1CF5EA3565BF50A5819CCDD6BC79DF3689F306F37BQ6I" TargetMode="External"/><Relationship Id="rId28" Type="http://schemas.openxmlformats.org/officeDocument/2006/relationships/hyperlink" Target="consultantplus://offline/main?base=LAW;n=112530;fld=134" TargetMode="External"/><Relationship Id="rId10" Type="http://schemas.openxmlformats.org/officeDocument/2006/relationships/hyperlink" Target="consultantplus://offline/ref=9B1F67BC63BED59B7DF3A962962B6F2E9CD70C28AC53B909BC1CF5EA3565BF50A5819CCDD6BC79DF3689F306F37BQ6I" TargetMode="External"/><Relationship Id="rId19" Type="http://schemas.openxmlformats.org/officeDocument/2006/relationships/hyperlink" Target="consultantplus://offline/ref=9B1F67BC63BED59B7DF3A962962B6F2E9CD70C28AC53B909BC1CF5EA3565BF50A5819CCDD6BC79DF3689F306F37BQ6I" TargetMode="External"/><Relationship Id="rId31" Type="http://schemas.openxmlformats.org/officeDocument/2006/relationships/hyperlink" Target="consultantplus://offline/main?base=LAW;n=112377;fld=134" TargetMode="External"/><Relationship Id="rId4" Type="http://schemas.openxmlformats.org/officeDocument/2006/relationships/hyperlink" Target="consultantplus://offline/ref=9B1F67BC63BED59B7DF3A962962B6F2E9CD60929A959B909BC1CF5EA3565BF50A5819CCDD6BC79DF3689F306F37BQ6I" TargetMode="External"/><Relationship Id="rId9" Type="http://schemas.openxmlformats.org/officeDocument/2006/relationships/hyperlink" Target="consultantplus://offline/ref=9B1F67BC63BED59B7DF3A962962B6F2E9CD70C28AC53B909BC1CF5EA3565BF50A5819CCDD6BC79DF3689F306F37BQ6I" TargetMode="External"/><Relationship Id="rId14" Type="http://schemas.openxmlformats.org/officeDocument/2006/relationships/hyperlink" Target="consultantplus://offline/ref=9B1F67BC63BED59B7DF3A962962B6F2E9CD70C28AC53B909BC1CF5EA3565BF50A5819CCDD6BC79DF3689F306F37BQ6I" TargetMode="External"/><Relationship Id="rId22" Type="http://schemas.openxmlformats.org/officeDocument/2006/relationships/hyperlink" Target="consultantplus://offline/ref=9B1F67BC63BED59B7DF3A962962B6F2E9CD70C28AC53B909BC1CF5EA3565BF50A5819CCDD6BC79DF3689F306F37BQ6I" TargetMode="External"/><Relationship Id="rId27" Type="http://schemas.openxmlformats.org/officeDocument/2006/relationships/hyperlink" Target="consultantplus://offline/ref=9B1F67BC63BED59B7DF3A962962B6F2E9CD70C28AC53B909BC1CF5EA3565BF50A5819CCDD6BC79DF3689F306F37BQ6I" TargetMode="External"/><Relationship Id="rId30" Type="http://schemas.openxmlformats.org/officeDocument/2006/relationships/hyperlink" Target="consultantplus://offline/main?base=LAW;n=53610;fld=134;dst=1002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21</Pages>
  <Words>4835</Words>
  <Characters>27566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gmihaylova</dc:creator>
  <cp:lastModifiedBy>gmihaylova</cp:lastModifiedBy>
  <cp:revision>11</cp:revision>
  <cp:lastPrinted>2018-12-25T11:35:00Z</cp:lastPrinted>
  <dcterms:created xsi:type="dcterms:W3CDTF">2018-12-24T15:22:00Z</dcterms:created>
  <dcterms:modified xsi:type="dcterms:W3CDTF">2018-12-25T11:44:00Z</dcterms:modified>
</cp:coreProperties>
</file>